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535" w:rsidRDefault="004C4535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C4535" w:rsidRDefault="004C4535">
      <w:pPr>
        <w:pStyle w:val="ConsPlusNormal"/>
        <w:ind w:firstLine="540"/>
        <w:jc w:val="both"/>
        <w:outlineLvl w:val="0"/>
      </w:pPr>
    </w:p>
    <w:p w:rsidR="004C4535" w:rsidRDefault="004C4535">
      <w:pPr>
        <w:pStyle w:val="ConsPlusTitle"/>
        <w:jc w:val="center"/>
        <w:outlineLvl w:val="0"/>
      </w:pPr>
      <w:r>
        <w:t>АДМИНИСТРАЦИЯ ГОРОДА БЕЛГОРОДА</w:t>
      </w:r>
    </w:p>
    <w:p w:rsidR="004C4535" w:rsidRDefault="004C4535">
      <w:pPr>
        <w:pStyle w:val="ConsPlusTitle"/>
        <w:jc w:val="center"/>
      </w:pPr>
    </w:p>
    <w:p w:rsidR="004C4535" w:rsidRDefault="004C4535">
      <w:pPr>
        <w:pStyle w:val="ConsPlusTitle"/>
        <w:jc w:val="center"/>
      </w:pPr>
      <w:r>
        <w:t>ПОСТАНОВЛЕНИЕ</w:t>
      </w:r>
    </w:p>
    <w:p w:rsidR="004C4535" w:rsidRDefault="004C4535">
      <w:pPr>
        <w:pStyle w:val="ConsPlusTitle"/>
        <w:jc w:val="center"/>
      </w:pPr>
      <w:r>
        <w:t>от 3 апреля 2015 г. N 39</w:t>
      </w:r>
    </w:p>
    <w:p w:rsidR="004C4535" w:rsidRDefault="004C4535">
      <w:pPr>
        <w:pStyle w:val="ConsPlusTitle"/>
        <w:jc w:val="center"/>
      </w:pPr>
    </w:p>
    <w:p w:rsidR="004C4535" w:rsidRDefault="004C4535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4C4535" w:rsidRDefault="004C4535">
      <w:pPr>
        <w:pStyle w:val="ConsPlusTitle"/>
        <w:jc w:val="center"/>
      </w:pPr>
      <w:r>
        <w:t>МУНИЦИПАЛЬНОЙ УСЛУГИ "ОТЧУЖДЕНИЕ НЕДВИЖИМОГО ИМУЩЕСТВА,</w:t>
      </w:r>
    </w:p>
    <w:p w:rsidR="004C4535" w:rsidRDefault="004C4535">
      <w:pPr>
        <w:pStyle w:val="ConsPlusTitle"/>
        <w:jc w:val="center"/>
      </w:pPr>
      <w:r>
        <w:t>НАХОДЯЩЕГОСЯ В СОБСТВЕННОСТИ ГОРОДСКОГО ОКРУГА</w:t>
      </w:r>
    </w:p>
    <w:p w:rsidR="004C4535" w:rsidRDefault="004C4535">
      <w:pPr>
        <w:pStyle w:val="ConsPlusTitle"/>
        <w:jc w:val="center"/>
      </w:pPr>
      <w:r>
        <w:t>"ГОРОД БЕЛГОРОД" И АРЕНДУЕМОГО СУБЪЕКТАМИ МАЛОГО</w:t>
      </w:r>
    </w:p>
    <w:p w:rsidR="004C4535" w:rsidRDefault="004C4535">
      <w:pPr>
        <w:pStyle w:val="ConsPlusTitle"/>
        <w:jc w:val="center"/>
      </w:pPr>
      <w:r>
        <w:t>И СРЕДНЕГО ПРЕДПРИНИМАТЕЛЬСТВА"</w:t>
      </w:r>
    </w:p>
    <w:p w:rsidR="004C4535" w:rsidRDefault="004C453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C453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535" w:rsidRDefault="004C453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535" w:rsidRDefault="004C453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C4535" w:rsidRDefault="004C453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4535" w:rsidRDefault="004C453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администрации города Белгорода от 18.02.2016 </w:t>
            </w:r>
            <w:hyperlink r:id="rId6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C4535" w:rsidRDefault="004C453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30.08.2017 </w:t>
            </w:r>
            <w:hyperlink r:id="rId7">
              <w:r>
                <w:rPr>
                  <w:color w:val="0000FF"/>
                </w:rPr>
                <w:t>N 187</w:t>
              </w:r>
            </w:hyperlink>
            <w:r>
              <w:rPr>
                <w:color w:val="392C69"/>
              </w:rPr>
              <w:t xml:space="preserve">, от 29.10.2018 </w:t>
            </w:r>
            <w:hyperlink r:id="rId8">
              <w:r>
                <w:rPr>
                  <w:color w:val="0000FF"/>
                </w:rPr>
                <w:t>N 162</w:t>
              </w:r>
            </w:hyperlink>
            <w:r>
              <w:rPr>
                <w:color w:val="392C69"/>
              </w:rPr>
              <w:t xml:space="preserve">, от 26.07.2019 </w:t>
            </w:r>
            <w:hyperlink r:id="rId9">
              <w:r>
                <w:rPr>
                  <w:color w:val="0000FF"/>
                </w:rPr>
                <w:t>N 113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535" w:rsidRDefault="004C4535">
            <w:pPr>
              <w:pStyle w:val="ConsPlusNormal"/>
            </w:pPr>
          </w:p>
        </w:tc>
      </w:tr>
    </w:tbl>
    <w:p w:rsidR="004C4535" w:rsidRDefault="004C4535">
      <w:pPr>
        <w:pStyle w:val="ConsPlusNormal"/>
        <w:jc w:val="center"/>
      </w:pPr>
    </w:p>
    <w:p w:rsidR="004C4535" w:rsidRDefault="004C4535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10">
        <w:r>
          <w:rPr>
            <w:color w:val="0000FF"/>
          </w:rPr>
          <w:t>законом</w:t>
        </w:r>
      </w:hyperlink>
      <w:r>
        <w:t xml:space="preserve"> от 27 июля 2010 года N 210-ФЗ "О порядке предоставления государственных и муниципальных услуг", </w:t>
      </w:r>
      <w:hyperlink r:id="rId11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2012 года N 601 "Об основных направлениях совершенствования системы государственного управления", </w:t>
      </w:r>
      <w:hyperlink r:id="rId12">
        <w:r>
          <w:rPr>
            <w:color w:val="0000FF"/>
          </w:rPr>
          <w:t>постановлением</w:t>
        </w:r>
      </w:hyperlink>
      <w:r>
        <w:t xml:space="preserve"> администрации города Белгорода от 15.12.2014 N 245 "Об утверждении порядков разработки и утверждения административных регламентов и единых стандартизированных требований к предоставлению муниципальных</w:t>
      </w:r>
      <w:proofErr w:type="gramEnd"/>
      <w:r>
        <w:t xml:space="preserve"> услуг городского округа "Город Белгород" постановляю: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  <w:r>
        <w:t xml:space="preserve">1. Утвердить административный </w:t>
      </w:r>
      <w:hyperlink w:anchor="P40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"Отчуждение недвижимого имущества, находящегося в собственности городского округа "Город Белгород" и арендуемого субъектами малого и среднего предпринимательства" (прилагается).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13">
        <w:r>
          <w:rPr>
            <w:color w:val="0000FF"/>
          </w:rPr>
          <w:t>постановление</w:t>
        </w:r>
      </w:hyperlink>
      <w:r>
        <w:t xml:space="preserve"> администрации города Белгорода от 11 февраля 2013 года N 20 "Об утверждении административного регламента по предоставлению муниципальной услуги "Продажа (приватизация) муниципального имущества (нежилого фонда)".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  <w:r>
        <w:t>3. Управлению информации и массовых коммуникаций администрации города (Губина С.А.) обеспечить опубликование настоящего постановления в газете "Наш Белгород".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комитет имущественных и земельных отношений администрации города Белгорода (Селиванова О.В.).</w:t>
      </w:r>
    </w:p>
    <w:p w:rsidR="004C4535" w:rsidRDefault="004C4535">
      <w:pPr>
        <w:pStyle w:val="ConsPlusNormal"/>
        <w:jc w:val="both"/>
      </w:pPr>
      <w:r>
        <w:t xml:space="preserve">(в ред. постановлений администрации города Белгорода от 30.08.2017 </w:t>
      </w:r>
      <w:hyperlink r:id="rId14">
        <w:r>
          <w:rPr>
            <w:color w:val="0000FF"/>
          </w:rPr>
          <w:t>N 187</w:t>
        </w:r>
      </w:hyperlink>
      <w:r>
        <w:t xml:space="preserve">, от 26.07.2019 </w:t>
      </w:r>
      <w:hyperlink r:id="rId15">
        <w:r>
          <w:rPr>
            <w:color w:val="0000FF"/>
          </w:rPr>
          <w:t>N 113</w:t>
        </w:r>
      </w:hyperlink>
      <w:r>
        <w:t>)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Информацию о ходе исполнения постановления представлять ежегодно до 1 марта.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jc w:val="right"/>
      </w:pPr>
      <w:r>
        <w:t>Глава администрации</w:t>
      </w:r>
    </w:p>
    <w:p w:rsidR="004C4535" w:rsidRDefault="004C4535">
      <w:pPr>
        <w:pStyle w:val="ConsPlusNormal"/>
        <w:jc w:val="right"/>
      </w:pPr>
      <w:r>
        <w:t>города Белгорода</w:t>
      </w:r>
    </w:p>
    <w:p w:rsidR="004C4535" w:rsidRDefault="004C4535">
      <w:pPr>
        <w:pStyle w:val="ConsPlusNormal"/>
        <w:jc w:val="right"/>
      </w:pPr>
      <w:r>
        <w:t>С.БОЖЕНОВ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jc w:val="right"/>
        <w:outlineLvl w:val="0"/>
      </w:pPr>
      <w:r>
        <w:t>Утвержден</w:t>
      </w:r>
    </w:p>
    <w:p w:rsidR="004C4535" w:rsidRDefault="004C4535">
      <w:pPr>
        <w:pStyle w:val="ConsPlusNormal"/>
        <w:jc w:val="right"/>
      </w:pPr>
      <w:r>
        <w:t>постановлением</w:t>
      </w:r>
    </w:p>
    <w:p w:rsidR="004C4535" w:rsidRDefault="004C4535">
      <w:pPr>
        <w:pStyle w:val="ConsPlusNormal"/>
        <w:jc w:val="right"/>
      </w:pPr>
      <w:r>
        <w:lastRenderedPageBreak/>
        <w:t>администрации города Белгорода</w:t>
      </w:r>
    </w:p>
    <w:p w:rsidR="004C4535" w:rsidRDefault="004C4535">
      <w:pPr>
        <w:pStyle w:val="ConsPlusNormal"/>
        <w:jc w:val="right"/>
      </w:pPr>
      <w:r>
        <w:t>от 3 апреля 2015 г. N 39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Title"/>
        <w:jc w:val="center"/>
      </w:pPr>
      <w:bookmarkStart w:id="0" w:name="P40"/>
      <w:bookmarkEnd w:id="0"/>
      <w:r>
        <w:t>АДМИНИСТРАТИВНЫЙ РЕГЛАМЕНТ</w:t>
      </w:r>
    </w:p>
    <w:p w:rsidR="004C4535" w:rsidRDefault="004C4535">
      <w:pPr>
        <w:pStyle w:val="ConsPlusTitle"/>
        <w:jc w:val="center"/>
      </w:pPr>
      <w:r>
        <w:t>ПРЕДОСТАВЛЕНИЯ МУНИЦИПАЛЬНОЙ УСЛУГИ "ОТЧУЖДЕНИЕ НЕДВИЖИМОГО</w:t>
      </w:r>
    </w:p>
    <w:p w:rsidR="004C4535" w:rsidRDefault="004C4535">
      <w:pPr>
        <w:pStyle w:val="ConsPlusTitle"/>
        <w:jc w:val="center"/>
      </w:pPr>
      <w:r>
        <w:t>ИМУЩЕСТВА, НАХОДЯЩЕГОСЯ В СОБСТВЕННОСТИ ГОРОДСКОГО ОКРУГА</w:t>
      </w:r>
    </w:p>
    <w:p w:rsidR="004C4535" w:rsidRDefault="004C4535">
      <w:pPr>
        <w:pStyle w:val="ConsPlusTitle"/>
        <w:jc w:val="center"/>
      </w:pPr>
      <w:r>
        <w:t>"ГОРОД БЕЛГОРОД" И АРЕНДУЕМОГО СУБЪЕКТАМИ МАЛОГО</w:t>
      </w:r>
    </w:p>
    <w:p w:rsidR="004C4535" w:rsidRDefault="004C4535">
      <w:pPr>
        <w:pStyle w:val="ConsPlusTitle"/>
        <w:jc w:val="center"/>
      </w:pPr>
      <w:r>
        <w:t>И СРЕДНЕГО ПРЕДПРИНИМАТЕЛЬСТВА"</w:t>
      </w:r>
    </w:p>
    <w:p w:rsidR="004C4535" w:rsidRDefault="004C453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C453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535" w:rsidRDefault="004C453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535" w:rsidRDefault="004C453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C4535" w:rsidRDefault="004C453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4535" w:rsidRDefault="004C453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администрации города Белгорода от 18.02.2016 </w:t>
            </w:r>
            <w:hyperlink r:id="rId16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C4535" w:rsidRDefault="004C453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30.08.2017 </w:t>
            </w:r>
            <w:hyperlink r:id="rId17">
              <w:r>
                <w:rPr>
                  <w:color w:val="0000FF"/>
                </w:rPr>
                <w:t>N 187</w:t>
              </w:r>
            </w:hyperlink>
            <w:r>
              <w:rPr>
                <w:color w:val="392C69"/>
              </w:rPr>
              <w:t xml:space="preserve">, от 29.10.2018 </w:t>
            </w:r>
            <w:hyperlink r:id="rId18">
              <w:r>
                <w:rPr>
                  <w:color w:val="0000FF"/>
                </w:rPr>
                <w:t>N 162</w:t>
              </w:r>
            </w:hyperlink>
            <w:r>
              <w:rPr>
                <w:color w:val="392C69"/>
              </w:rPr>
              <w:t xml:space="preserve">, от 26.07.2019 </w:t>
            </w:r>
            <w:hyperlink r:id="rId19">
              <w:r>
                <w:rPr>
                  <w:color w:val="0000FF"/>
                </w:rPr>
                <w:t>N 113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535" w:rsidRDefault="004C4535">
            <w:pPr>
              <w:pStyle w:val="ConsPlusNormal"/>
            </w:pPr>
          </w:p>
        </w:tc>
      </w:tr>
    </w:tbl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Title"/>
        <w:jc w:val="center"/>
        <w:outlineLvl w:val="1"/>
      </w:pPr>
      <w:r>
        <w:t>1. Общие положения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  <w:r>
        <w:t xml:space="preserve">1.1. </w:t>
      </w:r>
      <w:proofErr w:type="gramStart"/>
      <w:r>
        <w:t>Административный регламент предоставления муниципальной услуги "Отчуждение недвижимого имущества, находящегося в собственности городского округа "Город Белгород" и арендуемого субъектами малого и среднего предпринимательства" (далее - Регламент) разработан в целях отчуждения недвижимого имущества, находящегося в собственности городского округа "Город Белгород" и арендуемого субъектами малого и среднего предпринимательства, и устанавливает стандарт предоставления муниципальной услуги, состав, последовательность и сроки выполнения административных процедур предоставления муниципальной услуги</w:t>
      </w:r>
      <w:proofErr w:type="gramEnd"/>
      <w:r>
        <w:t xml:space="preserve">, требования к порядку их выполнения, формы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услуги, порядок обжалования заявителями действий (бездействия) и решений, осуществляемых и принятых в ходе исполнения муниципальной услуги.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1.2. Заявителями, в отношении которых предоставляется муниципальная услуга, являются субъекты малого и среднего предпринимательства при реализации преимущественного права на приобретение арендуемого имущества (далее - заявители).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От имени заявителей могут выступать их уполномоченные представители.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К субъектам малого и среднего предпринимательства относятся заявители, соответствующие требованиям </w:t>
      </w:r>
      <w:hyperlink r:id="rId20">
        <w:r>
          <w:rPr>
            <w:color w:val="0000FF"/>
          </w:rPr>
          <w:t>статьи 4</w:t>
        </w:r>
      </w:hyperlink>
      <w:r>
        <w:t xml:space="preserve"> Федерального закона от 24.07.2007 N 209-ФЗ "О развитии малого и среднего предпринимательства в Российской Федерации".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Преимущественным правом на приобретение арендуемого имущества по цене, равной его рыночной стоимости, пользуются субъекты малого и среднего предпринимательства, за исключением субъектов малого и среднего предпринимательства: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являющихся участниками соглашений о разделе продукции;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- </w:t>
      </w:r>
      <w:proofErr w:type="gramStart"/>
      <w:r>
        <w:t>осуществляющих</w:t>
      </w:r>
      <w:proofErr w:type="gramEnd"/>
      <w:r>
        <w:t xml:space="preserve"> предпринимательскую деятельность в сфере игорного бизнеса;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осуществляющих добычу и переработку полезных ископаемых (кроме общераспространенных полезных ископаемых).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lastRenderedPageBreak/>
        <w:t>1.3. Требования к порядку информирования о предоставлении муниципальной услуги.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1.3.1. Муниципальная услуга предоставляется администрацией города Белгорода через комитет имущественных и земельных отношений администрации города Белгорода (далее - комитет).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1.3.2. </w:t>
      </w:r>
      <w:proofErr w:type="gramStart"/>
      <w:r>
        <w:t xml:space="preserve">Адрес места нахождения, справочные телефоны, график работы, адрес сайта, а также электронной почты Комитета размещаются в сети Интернет на сайте комитета имущественных и земельных отношений администрации города Белгорода (www.kizo-bel.ru) (далее - Интернет-сайт Комитета), на официальном сайте органов местного самоуправления города Белгорода в сети Интернет (www.beladm.ru) (далее - Интернет-сайт), на Едином портале государственных и муниципальных услуг (функций) </w:t>
      </w:r>
      <w:hyperlink r:id="rId21">
        <w:r>
          <w:rPr>
            <w:color w:val="0000FF"/>
          </w:rPr>
          <w:t>www.gosuslugi</w:t>
        </w:r>
        <w:proofErr w:type="gramEnd"/>
        <w:r>
          <w:rPr>
            <w:color w:val="0000FF"/>
          </w:rPr>
          <w:t>.ru</w:t>
        </w:r>
      </w:hyperlink>
      <w:r>
        <w:t xml:space="preserve"> (далее - Единый портал) и Региональном </w:t>
      </w:r>
      <w:proofErr w:type="gramStart"/>
      <w:r>
        <w:t>портале</w:t>
      </w:r>
      <w:proofErr w:type="gramEnd"/>
      <w:r>
        <w:t xml:space="preserve"> государственных и муниципальных услуг </w:t>
      </w:r>
      <w:hyperlink r:id="rId22">
        <w:r>
          <w:rPr>
            <w:color w:val="0000FF"/>
          </w:rPr>
          <w:t>www.gosuslugi31.ru</w:t>
        </w:r>
      </w:hyperlink>
      <w:r>
        <w:t xml:space="preserve"> (далее - Региональный портал).</w:t>
      </w:r>
    </w:p>
    <w:p w:rsidR="004C4535" w:rsidRDefault="004C4535">
      <w:pPr>
        <w:pStyle w:val="ConsPlusNormal"/>
        <w:jc w:val="both"/>
      </w:pPr>
      <w:r>
        <w:t xml:space="preserve">(пп. 1.3.2 в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администрации города Белгорода от 26.07.2019 N 113)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1.3.3. </w:t>
      </w:r>
      <w:proofErr w:type="gramStart"/>
      <w:r>
        <w:t>Информация по вопросам предоставления муниципальной услуги, сведения о ходе предоставления муниципальной услуги сообщаются при личном или письменном обращении получателей муниципальной услуги, включая обращение по номерам телефонов для справок, размещаются на Интернет-сайте Комитета, Едином и Региональном порталах, в средствах массовой информации, на информационном стенде Комитета и в раздаточных информационных материалах (брошюрах, буклетах, памятках).</w:t>
      </w:r>
      <w:proofErr w:type="gramEnd"/>
    </w:p>
    <w:p w:rsidR="004C4535" w:rsidRDefault="004C453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1.3.3 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администрации города Белгорода от 26.07.2019 N 113)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1.3.4. Порядок получения информации заявителями по вопросам предоставления муниципальной услуги, в том числе о ходе предоставления муниципальной услуги.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Информирование о предоставлении муниципальной услуги осуществляется посредством индивидуального информирования: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при обращении заявителя в устной форме лично и по телефону;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при письменном обращении заявителя, в том числе по почте либо электронной почте;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путем размещения информации на стендах в месте предоставления муниципальной услуги;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посредством использования сведений, размещенных на Интернет-сайте Комитета, Едином и Региональном порталах;</w:t>
      </w:r>
    </w:p>
    <w:p w:rsidR="004C4535" w:rsidRDefault="004C4535">
      <w:pPr>
        <w:pStyle w:val="ConsPlusNormal"/>
        <w:jc w:val="both"/>
      </w:pPr>
      <w:r>
        <w:t xml:space="preserve">(в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администрации города Белгорода от 26.07.2019 N 113)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в средствах массовой информации;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в информационно-справочных материалах (брошюрах, листовках, памятках).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в изложении информации, полнота информирования.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1.3.5. Информирование граждан о порядке предоставления муниципальной услуги обеспечивается сотрудниками комитета.</w:t>
      </w:r>
    </w:p>
    <w:p w:rsidR="004C4535" w:rsidRDefault="004C4535">
      <w:pPr>
        <w:pStyle w:val="ConsPlusNormal"/>
        <w:spacing w:before="220"/>
        <w:ind w:firstLine="540"/>
        <w:jc w:val="both"/>
      </w:pPr>
      <w:proofErr w:type="gramStart"/>
      <w:r>
        <w:t xml:space="preserve">При обращении заявителя за информированием о предоставлении муниципальной услуги в устной форме лично или по телефону специалист комитета должен представиться, назвать свои фамилию, имя, отчество, должность, при обращении по телефону сообщить наименование органа, в который позвонил заявитель, затем в вежливой форме дать заявителю полный, точный и </w:t>
      </w:r>
      <w:r>
        <w:lastRenderedPageBreak/>
        <w:t>понятный ответ о предоставлении муниципальной услуги.</w:t>
      </w:r>
      <w:proofErr w:type="gramEnd"/>
    </w:p>
    <w:p w:rsidR="004C4535" w:rsidRDefault="004C4535">
      <w:pPr>
        <w:pStyle w:val="ConsPlusNormal"/>
        <w:spacing w:before="220"/>
        <w:ind w:firstLine="540"/>
        <w:jc w:val="both"/>
      </w:pPr>
      <w:r>
        <w:t>Продолжительность информирования каждого заявителя составляет не более 15 минут.</w:t>
      </w:r>
    </w:p>
    <w:p w:rsidR="004C4535" w:rsidRDefault="004C4535">
      <w:pPr>
        <w:pStyle w:val="ConsPlusNormal"/>
        <w:spacing w:before="220"/>
        <w:ind w:firstLine="540"/>
        <w:jc w:val="both"/>
      </w:pPr>
      <w:proofErr w:type="gramStart"/>
      <w:r>
        <w:t>В случае если в обращении заявителя содержатся вопросы, не входящие в компетенцию специалиста органа, в который обратился заявитель, при личном обращении заявителю дается разъяснение, куда и в каком порядке ему следует обратиться; при обращении заявителя по телефону специалист должен переадресовать (перевести) телефонный звонок на другое должностное лицо или сообщить заявителю номер телефона, по которому можно получить необходимую информацию.</w:t>
      </w:r>
      <w:proofErr w:type="gramEnd"/>
    </w:p>
    <w:p w:rsidR="004C4535" w:rsidRDefault="004C4535">
      <w:pPr>
        <w:pStyle w:val="ConsPlusNormal"/>
        <w:spacing w:before="220"/>
        <w:ind w:firstLine="540"/>
        <w:jc w:val="both"/>
      </w:pPr>
      <w:r>
        <w:t>По телефонам справочных служб комитета предоставляется следующая информация: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а) контактные телефоны должностных лиц в структурных подразделениях комитета;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б) график приема граждан руководителем (заместителями руководителя), начальниками структурных подразделений комитета;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в) почтовый, электронный адреса, факс для направления заявления в комитет;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г) о регистрации и ходе рассмотрения заявления о муниципальной услуге;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д) порядок обжалования действий (бездействия) и решений должностных лиц комитета, осуществляемых и принимаемых в ходе предоставления муниципальной услуги.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1.3.6. При письменном обращении заявителя за информированием по вопросам предоставления муниципальной услуги, в том числе в виде почтовых отправлений или обращений по электронной почте, информирование осуществляется в письменном виде путем получения заявителем письменного ответа, в том числе в виде почтовых отправлений.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Информация предоставляется в простой, четкой форме с указанием фамилии, имени, отчества и номера телефона непосредственного исполнителя.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Ответ направляется способом, указанным в обращении (если способ не указан, направляется по почте), в срок, не превышающий 20 дней со дня регистрации обращения.</w:t>
      </w:r>
    </w:p>
    <w:p w:rsidR="004C4535" w:rsidRDefault="004C4535">
      <w:pPr>
        <w:pStyle w:val="ConsPlusNormal"/>
        <w:spacing w:before="220"/>
        <w:ind w:firstLine="540"/>
        <w:jc w:val="both"/>
      </w:pPr>
      <w:bookmarkStart w:id="1" w:name="P90"/>
      <w:bookmarkEnd w:id="1"/>
      <w:r>
        <w:t>1.3.7. На информационных стендах в помещении, предназначенном для приема документов для предоставления муниципальной услуги, а также на официальном сайте комитета размещается следующая информация: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а) извлечения из нормативных правовых актов, содержащие нормы, регулирующие порядок предоставления муниципальной услуги;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б) текст административного регламента;</w:t>
      </w:r>
    </w:p>
    <w:p w:rsidR="004C4535" w:rsidRDefault="004C4535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администрации города Белгорода от 26.07.2019 N 113)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в) перечень документов, необходимых для предоставления муниципальной услуги, и требования, предъявляемые к этим документам;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г) образцы оформления документов, необходимых для предоставления муниципальной услуги, и требования к ним;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д) месторасположение, график (режим) работы, номера телефонов, адреса Интернет-сайтов и электронной почты организаций, в которых получатели муниципальной услуги могут получить документы, необходимые для предоставления муниципальной услуги;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е) схема размещения должностных лиц и режим приема ими получателей муниципальной </w:t>
      </w:r>
      <w:r>
        <w:lastRenderedPageBreak/>
        <w:t>услуги;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ж) таблица сроков предоставления услуги в целом и максимальных сроков выполнения отдельных административных процедур, в том числе времени нахождения в очереди (ожидания), времени приема документов;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и) основания для прекращения, приостановления предоставления муниципальной услуги;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к) основания отказа в предоставлении муниципальной услуги;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л) порядок получения консультаций;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м) порядок обжалования решений, действий или бездействия должностных лиц, структурного подразделения администрации города, муниципального учреждения, предоставляющих муниципальную услугу;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н) наименование, адрес и телефон вышестоящего органа.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1.3.8. В целях доступности получения информации о муниципальной услуге для людей с ограниченными возможностями здоровья по зрению обеспечивается адаптация официального </w:t>
      </w:r>
      <w:proofErr w:type="gramStart"/>
      <w:r>
        <w:t>сайта органа местного самоуправления города Белгорода</w:t>
      </w:r>
      <w:proofErr w:type="gramEnd"/>
      <w:r>
        <w:t xml:space="preserve"> в сети "Интернет" (http://www.beladm.ru) с учетом особых потребностей инвалидов по зрению с приведением их к международному стандарту доступности веб-контента и веб-сервисов (WCAG).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Инвалидам оказывается необходимая помощь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действий.</w:t>
      </w:r>
    </w:p>
    <w:p w:rsidR="004C4535" w:rsidRDefault="004C4535">
      <w:pPr>
        <w:pStyle w:val="ConsPlusNormal"/>
        <w:jc w:val="both"/>
      </w:pPr>
      <w:r>
        <w:t xml:space="preserve">(пп. 1.3.8 </w:t>
      </w:r>
      <w:proofErr w:type="gramStart"/>
      <w:r>
        <w:t>введен</w:t>
      </w:r>
      <w:proofErr w:type="gramEnd"/>
      <w:r>
        <w:t xml:space="preserve"> </w:t>
      </w:r>
      <w:hyperlink r:id="rId27">
        <w:r>
          <w:rPr>
            <w:color w:val="0000FF"/>
          </w:rPr>
          <w:t>постановлением</w:t>
        </w:r>
      </w:hyperlink>
      <w:r>
        <w:t xml:space="preserve"> администрации города Белгорода от 18.02.2016 N 24)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Title"/>
        <w:jc w:val="center"/>
        <w:outlineLvl w:val="1"/>
      </w:pPr>
      <w:r>
        <w:t>2. Стандарт предоставления муниципальной услуги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  <w:r>
        <w:t>2.1. Наименование муниципальной услуги "Отчуждение недвижимого имущества, находящегося в собственности городского округа "Город Белгород" и арендуемого субъектами малого и среднего предпринимательства".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2.2. Муниципальная услуга предоставляется администрацией города Белгорода через комитет имущественных и земельных отношений администрации города Белгорода.</w:t>
      </w:r>
    </w:p>
    <w:p w:rsidR="004C4535" w:rsidRDefault="004C4535">
      <w:pPr>
        <w:pStyle w:val="ConsPlusNormal"/>
        <w:spacing w:before="220"/>
        <w:ind w:firstLine="540"/>
        <w:jc w:val="both"/>
      </w:pPr>
      <w:bookmarkStart w:id="2" w:name="P112"/>
      <w:bookmarkEnd w:id="2"/>
      <w:r>
        <w:t xml:space="preserve">2.2.1. Для получения муниципальной услуги осуществляется взаимодействие </w:t>
      </w:r>
      <w:proofErr w:type="gramStart"/>
      <w:r>
        <w:t>с</w:t>
      </w:r>
      <w:proofErr w:type="gramEnd"/>
      <w:r>
        <w:t>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Управлением Федеральной службы государственной регистрации кадастра и картографии по Белгородской области;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Белгородским городским филиалом Государственного унитарного предприятия Белгородской области "Белоблтехинвентаризация";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Инспекцией ФНС России по городу Белгороду;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Территориальным управлением Федерального агентства по управлению государственным имуществом по Белгородской области;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- абзац исключен. - </w:t>
      </w:r>
      <w:hyperlink r:id="rId28">
        <w:r>
          <w:rPr>
            <w:color w:val="0000FF"/>
          </w:rPr>
          <w:t>Постановление</w:t>
        </w:r>
      </w:hyperlink>
      <w:r>
        <w:t xml:space="preserve"> администрации города Белгорода от 29.10.2018 N 162;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субъектами оценочной деятельности.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2.3. Результатом предоставления муниципальной услуги является направление заявителю </w:t>
      </w:r>
      <w:r>
        <w:lastRenderedPageBreak/>
        <w:t>проекта договора купли-продажи имущества, находящегося в собственности городского округа "Город Белгород" и арендуемого субъектами малого и среднего предпринимательства, либо отказ в предоставлении муниципальной услуги.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2.4. Срок предоставления муниципальной услуги - 84 дня </w:t>
      </w:r>
      <w:proofErr w:type="gramStart"/>
      <w:r>
        <w:t>с даты получения</w:t>
      </w:r>
      <w:proofErr w:type="gramEnd"/>
      <w:r>
        <w:t xml:space="preserve"> заявления с приложенными документами.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Срок для мотивированного письменного отказа в предоставлении муниципальной услуги - 30 дней </w:t>
      </w:r>
      <w:proofErr w:type="gramStart"/>
      <w:r>
        <w:t>с даты получения</w:t>
      </w:r>
      <w:proofErr w:type="gramEnd"/>
      <w:r>
        <w:t xml:space="preserve"> заявления с приложенными документами.</w:t>
      </w:r>
    </w:p>
    <w:p w:rsidR="004C4535" w:rsidRDefault="004C4535">
      <w:pPr>
        <w:pStyle w:val="ConsPlusNormal"/>
        <w:jc w:val="both"/>
      </w:pPr>
      <w:r>
        <w:t xml:space="preserve">(абзац введен </w:t>
      </w:r>
      <w:hyperlink r:id="rId29">
        <w:r>
          <w:rPr>
            <w:color w:val="0000FF"/>
          </w:rPr>
          <w:t>постановлением</w:t>
        </w:r>
      </w:hyperlink>
      <w:r>
        <w:t xml:space="preserve"> администрации города Белгорода от 29.10.2018 N 162)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2.5. Предоставление муниципальной услуги осуществляется в соответствии с нормативными правовыми актами, регулирующими предоставление муниципальной услуги.</w:t>
      </w:r>
    </w:p>
    <w:p w:rsidR="004C4535" w:rsidRDefault="004C4535">
      <w:pPr>
        <w:pStyle w:val="ConsPlusNormal"/>
        <w:spacing w:before="220"/>
        <w:ind w:firstLine="540"/>
        <w:jc w:val="both"/>
      </w:pPr>
      <w:proofErr w:type="gramStart"/>
      <w:r>
        <w:t>Перечень нормативных правовых актов, регулирующих предоставление муниципальной услуги, размещается на Интернет-сайте, Интернет-сайте Комитета, на Едином и Региональном порталах.</w:t>
      </w:r>
      <w:proofErr w:type="gramEnd"/>
    </w:p>
    <w:p w:rsidR="004C4535" w:rsidRDefault="004C453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2.5 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администрации города Белгорода от 26.07.2019 N 113)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2.6. Исчерпывающий перечень документов, необходимых для предоставления муниципальной услуги, подлежащих представлению заявителем: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2.6.1. </w:t>
      </w:r>
      <w:hyperlink w:anchor="P363">
        <w:r>
          <w:rPr>
            <w:color w:val="0000FF"/>
          </w:rPr>
          <w:t>Заявление</w:t>
        </w:r>
      </w:hyperlink>
      <w:r>
        <w:t xml:space="preserve"> о соответствии условиям отнесения к категории субъектов малого и среднего предпринимательства и о реализации преимущественного права на приобретение арендуемого имущества (форма заявления приводится в приложении N 2 к Регламенту).</w:t>
      </w:r>
    </w:p>
    <w:p w:rsidR="004C4535" w:rsidRDefault="004C453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1">
        <w:r>
          <w:rPr>
            <w:color w:val="0000FF"/>
          </w:rPr>
          <w:t>постановления</w:t>
        </w:r>
      </w:hyperlink>
      <w:r>
        <w:t xml:space="preserve"> администрации города Белгорода от 26.07.2019 N 113)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2.6.2. Юридические лица предоставляют: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копии учредительных документов, заверенные заявителем;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избрании, заверенная заявителем).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2.6.3. Физические лица (индивидуальные предприниматели) предъявляют документ, удостоверяющий личность.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2.6.4. В случае если от имени заявителя действует его представитель по доверенности, к заявлению должна быть приложена доверенность на осуществление действий от имени заявителя, оформленная в установленном порядке. В случае если доверенность на осуществление действий от имени заявителя подписана лицом, уполномоченным руководителем юридического лица, заявление должно содержать также документ, подтверждающий полномочия этого лица.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2.7. Документы, предоставляемые заявителем, должны соответствовать следующим требованиям: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тексты документов написаны разборчиво, в документах нет подчисток, приписок, исправлений, не оговоренных в установленном законом порядке;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документы не имеют серьезных повреждений, наличие которых не позволяет однозначно истолковать их содержание;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документы соответствуют требованиям, установленным законодательством РФ.</w:t>
      </w:r>
    </w:p>
    <w:p w:rsidR="004C4535" w:rsidRDefault="004C4535">
      <w:pPr>
        <w:pStyle w:val="ConsPlusNormal"/>
        <w:spacing w:before="220"/>
        <w:ind w:firstLine="540"/>
        <w:jc w:val="both"/>
      </w:pPr>
      <w:proofErr w:type="gramStart"/>
      <w:r>
        <w:t xml:space="preserve">Форма заявления о предоставлении муниципальной услуги и перечень необходимых документов размещаются на информационном стенде комитета и на его официальном сайте в </w:t>
      </w:r>
      <w:r>
        <w:lastRenderedPageBreak/>
        <w:t>сети "Интернет", а также на Едином и Региональном порталах.</w:t>
      </w:r>
      <w:proofErr w:type="gramEnd"/>
    </w:p>
    <w:p w:rsidR="004C4535" w:rsidRDefault="004C4535">
      <w:pPr>
        <w:pStyle w:val="ConsPlusNormal"/>
        <w:jc w:val="both"/>
      </w:pPr>
      <w:r>
        <w:t xml:space="preserve">(в ред. </w:t>
      </w:r>
      <w:hyperlink r:id="rId32">
        <w:r>
          <w:rPr>
            <w:color w:val="0000FF"/>
          </w:rPr>
          <w:t>постановления</w:t>
        </w:r>
      </w:hyperlink>
      <w:r>
        <w:t xml:space="preserve"> администрации города Белгорода от 26.07.2019 N 113)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2.8. Исчерпывающий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 самостоятельно: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выписка из единого государственного реестра юридических лиц (ЕГРЮЛ, ЕГРИП);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копии договор</w:t>
      </w:r>
      <w:proofErr w:type="gramStart"/>
      <w:r>
        <w:t>а(</w:t>
      </w:r>
      <w:proofErr w:type="gramEnd"/>
      <w:r>
        <w:t>-ов) аренды имущества.</w:t>
      </w:r>
    </w:p>
    <w:p w:rsidR="004C4535" w:rsidRDefault="004C4535">
      <w:pPr>
        <w:pStyle w:val="ConsPlusNormal"/>
        <w:jc w:val="both"/>
      </w:pPr>
      <w:r>
        <w:t xml:space="preserve">(п. 2.8 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администрации города Белгорода от 29.10.2018 N 162)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2.9. Основания для отказа в приеме документов отсутствуют.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2.10. Основания для отказа в предоставлении муниципальной услуги: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- заявитель не соответствует установленным </w:t>
      </w:r>
      <w:hyperlink r:id="rId34">
        <w:r>
          <w:rPr>
            <w:color w:val="0000FF"/>
          </w:rPr>
          <w:t>статьей 3</w:t>
        </w:r>
      </w:hyperlink>
      <w:r>
        <w:t xml:space="preserve"> Федерального закона N 159-ФЗ требованиям;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- отчуждение арендуемого имущества, указанного в заявлении, в порядке реализации преимущественного права на приобретение арендуемого имущества не допускается в соответствии с Федеральным </w:t>
      </w:r>
      <w:hyperlink r:id="rId35">
        <w:r>
          <w:rPr>
            <w:color w:val="0000FF"/>
          </w:rPr>
          <w:t>законом</w:t>
        </w:r>
      </w:hyperlink>
      <w:r>
        <w:t xml:space="preserve"> N 159-ФЗ или другими федеральными законами.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2.11. Основаниями для приостановления муниципальной услуги являются:</w:t>
      </w:r>
    </w:p>
    <w:p w:rsidR="004C4535" w:rsidRDefault="004C4535">
      <w:pPr>
        <w:pStyle w:val="ConsPlusNormal"/>
        <w:spacing w:before="220"/>
        <w:ind w:firstLine="540"/>
        <w:jc w:val="both"/>
      </w:pPr>
      <w:bookmarkStart w:id="3" w:name="P149"/>
      <w:bookmarkEnd w:id="3"/>
      <w:r>
        <w:t>2.11.1. Подготовка документов технического учета (в случае если недвижимое имущество, в отношении которого подано заявление, не сформировано в качестве самостоятельного объекта недвижимости).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2.11.2. Обеспечение внесения сведений (изменений сведений) об объекте недвижимости в государственный кадастр недвижимости (в случае необходимости постановки недвижимого имущества на государственный кадастровый учет).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Срок приостановления предоставления муниципальной услуги по каждому из оснований, указанных в </w:t>
      </w:r>
      <w:hyperlink w:anchor="P149">
        <w:r>
          <w:rPr>
            <w:color w:val="0000FF"/>
          </w:rPr>
          <w:t>пунктах 2.11.1</w:t>
        </w:r>
      </w:hyperlink>
      <w:r>
        <w:t xml:space="preserve"> - 2.11.2 настоящего Регламента, не может превышать 30 дней.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2.11.3. Исключен. - </w:t>
      </w:r>
      <w:hyperlink r:id="rId36">
        <w:r>
          <w:rPr>
            <w:color w:val="0000FF"/>
          </w:rPr>
          <w:t>Постановление</w:t>
        </w:r>
      </w:hyperlink>
      <w:r>
        <w:t xml:space="preserve"> администрации города Белгорода от 29.10.2018 N 162.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2.11.4. Обеспечение внесения сведений (изменений сведений) об объекте недвижимости в Единый государственный реестр недвижимости (в случае если в Едином государственном реестре недвижимости не отражена информация о праве собственности городского округа "Город Белгород" на объект недвижимости, в отношении которого подано заявление).</w:t>
      </w:r>
    </w:p>
    <w:p w:rsidR="004C4535" w:rsidRDefault="004C453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администрации города Белгорода от 29.10.2018 N 162)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Срок приостановления предоставления муниципальной услуги не может превышать 30 дней.</w:t>
      </w:r>
    </w:p>
    <w:p w:rsidR="004C4535" w:rsidRDefault="004C4535">
      <w:pPr>
        <w:pStyle w:val="ConsPlusNormal"/>
        <w:spacing w:before="220"/>
        <w:ind w:firstLine="540"/>
        <w:jc w:val="both"/>
      </w:pPr>
      <w:proofErr w:type="gramStart"/>
      <w:r>
        <w:t>В случае приостановления государственной регистрации права на недвижимое имущество собственности городского округа "Город Белгород" Управлением Федеральной службы государственной регистрации, кадастра и картографии по Белгородской области срок приостановления предоставления муниципальной услуги не может превышать срок, установленный в решении Управления Федеральной службы государственной регистрации, кадастра и картографии по Белгородской области о приостановлении государственной регистрации права собственности городского округа "Город Белгород".</w:t>
      </w:r>
      <w:proofErr w:type="gramEnd"/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Перечень оснований для приостановления предоставления муниципальной услуги является </w:t>
      </w:r>
      <w:r>
        <w:lastRenderedPageBreak/>
        <w:t>исчерпывающим.</w:t>
      </w:r>
    </w:p>
    <w:p w:rsidR="004C4535" w:rsidRDefault="004C453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C453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535" w:rsidRDefault="004C453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535" w:rsidRDefault="004C453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C4535" w:rsidRDefault="004C4535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C4535" w:rsidRDefault="004C4535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535" w:rsidRDefault="004C4535">
            <w:pPr>
              <w:pStyle w:val="ConsPlusNormal"/>
            </w:pPr>
          </w:p>
        </w:tc>
      </w:tr>
    </w:tbl>
    <w:p w:rsidR="004C4535" w:rsidRDefault="004C4535">
      <w:pPr>
        <w:pStyle w:val="ConsPlusNormal"/>
        <w:spacing w:before="280"/>
        <w:ind w:firstLine="540"/>
        <w:jc w:val="both"/>
      </w:pPr>
      <w:r>
        <w:t xml:space="preserve">2.11.6. Срок приостановления предоставления муниципальной услуги исчисляется в календарных днях </w:t>
      </w:r>
      <w:proofErr w:type="gramStart"/>
      <w:r>
        <w:t>с даты принятия</w:t>
      </w:r>
      <w:proofErr w:type="gramEnd"/>
      <w:r>
        <w:t xml:space="preserve"> решения о приостановлении предоставления муниципальной услуги.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2.11.7. Решение о приостановлении предоставления муниципальной услуги подписывается уполномоченным должностным лицом комитета и выдается (направляется) заявителю с указанием причин и срока приостановления не позднее следующего рабочего дня </w:t>
      </w:r>
      <w:proofErr w:type="gramStart"/>
      <w:r>
        <w:t>с даты принятия</w:t>
      </w:r>
      <w:proofErr w:type="gramEnd"/>
      <w:r>
        <w:t xml:space="preserve"> такого решения.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2.12. Предоставление муниципальной услуги осуществляется бесплатно.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2.13. Максимальный срок ожидания в очереди при обращении за предоставлением муниципальной услуги, как и при получении результата предоставления муниципальной услуги, не должен превышать 15 минут.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2.14. </w:t>
      </w:r>
      <w:proofErr w:type="gramStart"/>
      <w:r>
        <w:t>Комитет не вправе требовать от заявителя 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предоставление муниципальной услуги, а также представления документов и информации, которые находятся в распоряжении органа, предоставляющего муниципальную услугу, иных государственных органов, органов местного самоуправления, организаций, участвующих в предоставлении государственных и муниципальных услуг, в соответствии с нормативными правовыми актами</w:t>
      </w:r>
      <w:proofErr w:type="gramEnd"/>
      <w:r>
        <w:t xml:space="preserve"> Российской Федерации, нормативными правовыми актами субъектов Российской Федерации, муниципальными правовыми актами.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2.15. Регистрация заявления на оказание муниципальной услуги осуществляется в день подачи документов.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2.16. Требования к местам предоставления муниципальной услуги: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2.16.1. Здание, в котором находится комитет, расположено с учетом пешеходной доступности (не более 10 минут пешком) для заявителей от остановок общественного транспорта.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2.16.2. Центральный вход в здание оформляется информационной вывеской с указанием полного наименования учреждения, режима работы.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2.16.3.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2.16.3.1. Помещение, в котором предоставляется муниципальная услуга, должно соответствовать санитарно-эпидемиологическим правилам и нормативам.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Кабинеты приема заявителей оборудуются вывесками с указанием номера кабинета, фамилии, имени, отчества и должности специалиста, осуществляющего прием заявителей.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Помещение для предоставления муниципальной услуги обеспечивается необходимым оборудованием: компьютерами, средствами связи и оргтехникой, позволяющей организовать предоставление муниципальной услуги.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2.16.3.2. Места для ожидания приема оборудуются местами для сидения и столами (для </w:t>
      </w:r>
      <w:r>
        <w:lastRenderedPageBreak/>
        <w:t>записи информации, написания заявления). Количество мест ожидания определяется исходя из фактической нагрузки и возможности для их размещения в здании.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2.16.3.3. Информационные стенды по вопросам предоставления муниципальной услуги размещаются в местах, обеспечивающих свободный доступ к ним. Стенды должны быть максимально заметны, хорошо просматриваемы и функциональны. Информационные стенды могут быть оборудованы карманами, в которых размещаются информационные листки. Перечень информации по вопросам предоставления муниципальной услуги, размещаемой на информационных стендах, предусмотрен </w:t>
      </w:r>
      <w:hyperlink w:anchor="P90">
        <w:r>
          <w:rPr>
            <w:color w:val="0000FF"/>
          </w:rPr>
          <w:t>пунктом 1.3.7</w:t>
        </w:r>
      </w:hyperlink>
      <w:r>
        <w:t xml:space="preserve"> Регламента.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2.17. Показатели доступности и качества муниципальной услуги: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отсутствие поданных в установленном порядке жалоб на решения, действия (бездействие), принятые и осуществляемые при предоставлении муниципальной услуги;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удовлетворенность заявителей доступностью и качеством муниципальной услуги;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размещение информации о порядке оказания муниципальной услуги на официальном сайте органов местного самоуправления города Белгорода в сети Интернет;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возможность выбора заявителем формы обращения за предоставлением муниципальной услуги (лично, посредством почтовой связи);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своевременность предоставления муниципальной услуги в соответствии со стандартом ее предоставления, установленным Регламентом.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2.18. Требования к помещениям, в которых предоставляется муниципальная услуга, в части обеспечения доступности для инвалидов: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2.18.1. Возможность беспрепятственного входа в здание Комитета и выхода из него.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2.18.2. Возможность самостоятельного передвижения по зданию Комитета в целях доступа к месту предоставления муниципальной услуги.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2.18.3. Сопровождение инвалидов, имеющих стойкие нарушения функции зрения и самостоятельного передвижения, по территории Комитета.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2.18.4. Содействие инвалиду при входе в здание Комитета и выходе из него, информирование инвалида о доступных маршрутах общественного транспорта.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2.18.5. Обеспечение допуска в здание Комитета собаки-проводника при наличии документа, подтверждающего ее специальное обучение, выданного по </w:t>
      </w:r>
      <w:hyperlink r:id="rId38">
        <w:r>
          <w:rPr>
            <w:color w:val="0000FF"/>
          </w:rPr>
          <w:t>форме</w:t>
        </w:r>
      </w:hyperlink>
      <w:r>
        <w:t xml:space="preserve"> и в </w:t>
      </w:r>
      <w:hyperlink r:id="rId39">
        <w:r>
          <w:rPr>
            <w:color w:val="0000FF"/>
          </w:rPr>
          <w:t>порядке</w:t>
        </w:r>
      </w:hyperlink>
      <w:r>
        <w:t xml:space="preserve">, </w:t>
      </w:r>
      <w:proofErr w:type="gramStart"/>
      <w:r>
        <w:t>утвержденных</w:t>
      </w:r>
      <w:proofErr w:type="gramEnd"/>
      <w:r>
        <w:t xml:space="preserve"> Приказом Министерства труда и социальной защиты Российской Федерации от 22 июня 2015 года N 386н.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2.18.6. Предоставление инвалидам по слуху, при необходимости, услуги с использованием русского жестового языка, включая обеспечение допуска в здание Комитета сурдопереводчика, тифлосурдопереводчика.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2.18.7. Оказание работниками Комитета иной необходимой инвалидам помощи в преодолении барьеров, мешающих получению ими муниципальной услуги наравне с другими лицами.</w:t>
      </w:r>
    </w:p>
    <w:p w:rsidR="004C4535" w:rsidRDefault="004C4535">
      <w:pPr>
        <w:pStyle w:val="ConsPlusNormal"/>
        <w:jc w:val="both"/>
      </w:pPr>
      <w:r>
        <w:t xml:space="preserve">(п. 2.18 </w:t>
      </w:r>
      <w:proofErr w:type="gramStart"/>
      <w:r>
        <w:t>введен</w:t>
      </w:r>
      <w:proofErr w:type="gramEnd"/>
      <w:r>
        <w:t xml:space="preserve"> </w:t>
      </w:r>
      <w:hyperlink r:id="rId40">
        <w:r>
          <w:rPr>
            <w:color w:val="0000FF"/>
          </w:rPr>
          <w:t>постановлением</w:t>
        </w:r>
      </w:hyperlink>
      <w:r>
        <w:t xml:space="preserve"> администрации города Белгорода от 18.02.2016 N 24)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lastRenderedPageBreak/>
        <w:t xml:space="preserve">2.19. </w:t>
      </w:r>
      <w:proofErr w:type="gramStart"/>
      <w:r>
        <w:t>Этапы предоставления муниципальной услуги в электронном виде на Едином и Региональном порталах:</w:t>
      </w:r>
      <w:proofErr w:type="gramEnd"/>
    </w:p>
    <w:p w:rsidR="004C4535" w:rsidRDefault="004C4535">
      <w:pPr>
        <w:pStyle w:val="ConsPlusNormal"/>
        <w:spacing w:before="220"/>
        <w:ind w:firstLine="540"/>
        <w:jc w:val="both"/>
      </w:pPr>
      <w:r>
        <w:t>- предоставление информации заявителям и обеспечение доступа заявителей к сведениям о муниципальной услуге (I этап);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предоставление форм заявлений и иных документов, необходимых для получения муниципальной услуги, и обеспечение доступа для копирования и заполнения в электронной форме (II этап).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Доступ к сведениям о способах предоставления муниципальной услуги, порядку предоставления муниципальной услуги, перечню необходимых для предоставления муниципальной услуги документов, к форме заявления и формам иных документов выполняется без предварительной авторизации заявителя на Едином и Региональном порталах.</w:t>
      </w:r>
    </w:p>
    <w:p w:rsidR="004C4535" w:rsidRDefault="004C4535">
      <w:pPr>
        <w:pStyle w:val="ConsPlusNormal"/>
        <w:jc w:val="both"/>
      </w:pPr>
      <w:r>
        <w:t xml:space="preserve">(п. 2.19 в ред. </w:t>
      </w:r>
      <w:hyperlink r:id="rId41">
        <w:r>
          <w:rPr>
            <w:color w:val="0000FF"/>
          </w:rPr>
          <w:t>постановления</w:t>
        </w:r>
      </w:hyperlink>
      <w:r>
        <w:t xml:space="preserve"> администрации города Белгорода от 26.07.2019 N 113)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Title"/>
        <w:jc w:val="center"/>
        <w:outlineLvl w:val="1"/>
      </w:pPr>
      <w:r>
        <w:t>3. Состав, последовательность и сроки выполнения</w:t>
      </w:r>
    </w:p>
    <w:p w:rsidR="004C4535" w:rsidRDefault="004C4535">
      <w:pPr>
        <w:pStyle w:val="ConsPlusTitle"/>
        <w:jc w:val="center"/>
      </w:pPr>
      <w:r>
        <w:t>административных процедур (действий), требования к порядку</w:t>
      </w:r>
    </w:p>
    <w:p w:rsidR="004C4535" w:rsidRDefault="004C4535">
      <w:pPr>
        <w:pStyle w:val="ConsPlusTitle"/>
        <w:jc w:val="center"/>
      </w:pPr>
      <w:r>
        <w:t>их выполнения, в том числе в электронной форме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  <w:r>
        <w:t>3.1. Предоставление муниципальной услуги включает в себя следующие административные процедуры: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прием и регистрация заявления и прилагаемых к нему документов;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рассмотрение заявления;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проведение оценки рыночной стоимости арендуемого имущества;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принятие решения об условиях приватизации;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направление заявителю проекта договора купли-продажи арендуемого имущества.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Абзац исключен с 26 июля 2019 года. - </w:t>
      </w:r>
      <w:hyperlink r:id="rId42">
        <w:r>
          <w:rPr>
            <w:color w:val="0000FF"/>
          </w:rPr>
          <w:t>Постановление</w:t>
        </w:r>
      </w:hyperlink>
      <w:r>
        <w:t xml:space="preserve"> администрации города Белгорода от 26.07.2019 N 113.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3.2. Прием и регистрация заявления и прилагаемых к нему документов может осуществляться комитетом посредством: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личного обращения заявителя;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направление заявителем документов почтой;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- абзац исключен с 26 июля 2019 года. - </w:t>
      </w:r>
      <w:hyperlink r:id="rId43">
        <w:r>
          <w:rPr>
            <w:color w:val="0000FF"/>
          </w:rPr>
          <w:t>Постановление</w:t>
        </w:r>
      </w:hyperlink>
      <w:r>
        <w:t xml:space="preserve"> администрации города Белгорода от 26.07.2019 N 113.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3.2.1. Основанием для начала административной процедуры является поступление от заявителя заявления о соответствии условиям отнесения к категории субъектов малого и среднего предпринимательства и о реализации преимущественного права на приобретение арендуемого имущества (далее - заявление) с прилагаемыми к нему документами.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3.2.2. Специалист, ответственный за делопроизводство, при поступлении заявления принимает заявление с пакетом документов, регистрирует его в журнале регистрации входящих документов и передает в порядке общего делопроизводства специалисту, ответственному за </w:t>
      </w:r>
      <w:r>
        <w:lastRenderedPageBreak/>
        <w:t>предоставление муниципальной услуги (далее - специалист комитета), в день поступления.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Срок регистрации поступившего заявления с прилагаемыми документами - 1 (один) день.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Результатом данной административной процедуры является принятое и зарегистрированное заявление для последующего его рассмотрения, заявителю выдается копия заявления с отметкой о его регистрации.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Способ фиксации результата выполненной административной процедуры - на бумажном носителе.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3.3. Формирование и направление межведомственных запросов в органы, участвующие в предоставлении муниципальной услуги.</w:t>
      </w:r>
    </w:p>
    <w:p w:rsidR="004C4535" w:rsidRDefault="004C4535">
      <w:pPr>
        <w:pStyle w:val="ConsPlusNormal"/>
        <w:spacing w:before="220"/>
        <w:ind w:firstLine="540"/>
        <w:jc w:val="both"/>
      </w:pPr>
      <w:proofErr w:type="gramStart"/>
      <w:r>
        <w:t xml:space="preserve">Специалист, ответственный за проверку представленных документов (далее - специалист), формирует в соответствии с требованиями </w:t>
      </w:r>
      <w:hyperlink r:id="rId44">
        <w:r>
          <w:rPr>
            <w:color w:val="0000FF"/>
          </w:rPr>
          <w:t>статьи 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и направляет в форме электронного документа, подписанного усиленной квалифицированной подписью, по каналам системы межведомственного электронного взаимодействия (СМЭВ) как одного из способов доступа к единой системе межведомственного электронного взаимодействия межведомственный</w:t>
      </w:r>
      <w:proofErr w:type="gramEnd"/>
      <w:r>
        <w:t xml:space="preserve"> запрос в соответствующий орган, указанный в </w:t>
      </w:r>
      <w:hyperlink w:anchor="P112">
        <w:r>
          <w:rPr>
            <w:color w:val="0000FF"/>
          </w:rPr>
          <w:t>пункте 2.2.1</w:t>
        </w:r>
      </w:hyperlink>
      <w:r>
        <w:t xml:space="preserve"> настоящего административного регламента.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При отсутствии технической возможности использования системы межведомственного электронного взаимодействия межведомственное информационное взаимодействие может осуществляться почтовым отправлением, курьером или в электронном виде по телекоммуникационным каналам связи.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Формирование и направление межведомственного запроса осуществляется в течение 1 рабочего дня с момента регистрации заявления с документами.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3.3.1. Межведомственный запрос должен быть зарегистрирован в день его поступления в соответствующий орган.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Срок подготовки и направления ответа на межведомственный запрос не может превышать двух рабочих дней со дня его поступления в орган или организацию, предоставляющие документ и информацию.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Непредставление (несвоевременное представление) органом или организацией по межведомственному запросу документов и информации в учреждение не может являться основанием для отказа в предоставлении заявителю муниципальной услуги.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Максимальный срок выполнения административной процедуры составляет 3 рабочих дня </w:t>
      </w:r>
      <w:proofErr w:type="gramStart"/>
      <w:r>
        <w:t>с даты регистрации</w:t>
      </w:r>
      <w:proofErr w:type="gramEnd"/>
      <w:r>
        <w:t xml:space="preserve"> документов в Комитете.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3.3.2. Результат административной процедуры: получение ответа на межведомственный запрос.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3.3.3. Критерием принятия решения является межведомственный запрос, поступивший в соответствующий орган, указанный в </w:t>
      </w:r>
      <w:hyperlink w:anchor="P112">
        <w:r>
          <w:rPr>
            <w:color w:val="0000FF"/>
          </w:rPr>
          <w:t>пункте 2.2.1</w:t>
        </w:r>
      </w:hyperlink>
      <w:r>
        <w:t xml:space="preserve"> настоящего административного регламента.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3.3.4. Способ фиксации результата: на бумажном носителе и в электронном виде.</w:t>
      </w:r>
    </w:p>
    <w:p w:rsidR="004C4535" w:rsidRDefault="004C453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3.3 в ред. </w:t>
      </w:r>
      <w:hyperlink r:id="rId45">
        <w:r>
          <w:rPr>
            <w:color w:val="0000FF"/>
          </w:rPr>
          <w:t>постановления</w:t>
        </w:r>
      </w:hyperlink>
      <w:r>
        <w:t xml:space="preserve"> администрации города Белгорода от 26.07.2019 N 113)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3.4. Рассмотрение заявления.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3.4.1. Основанием для начала административной процедуры является зарегистрированное </w:t>
      </w:r>
      <w:r>
        <w:lastRenderedPageBreak/>
        <w:t>заявление.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3.4.2. Специалист комитета осуществляет проверку заявления и прилагаемых к нему документов на соответствие (не соответствие) заявителя установленным </w:t>
      </w:r>
      <w:hyperlink r:id="rId46">
        <w:r>
          <w:rPr>
            <w:color w:val="0000FF"/>
          </w:rPr>
          <w:t>ст. 3</w:t>
        </w:r>
      </w:hyperlink>
      <w:r>
        <w:t xml:space="preserve"> и </w:t>
      </w:r>
      <w:hyperlink r:id="rId47">
        <w:r>
          <w:rPr>
            <w:color w:val="0000FF"/>
          </w:rPr>
          <w:t>ст. 9</w:t>
        </w:r>
      </w:hyperlink>
      <w:r>
        <w:t xml:space="preserve"> Федерального закона N 159-ФЗ требованиям, по итогам готовит справку.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48">
        <w:r>
          <w:rPr>
            <w:color w:val="0000FF"/>
          </w:rPr>
          <w:t>Постановление</w:t>
        </w:r>
      </w:hyperlink>
      <w:r>
        <w:t xml:space="preserve"> администрации города Белгорода от 29.10.2018 N 162.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В целях определения соответствия заявителя требованиям </w:t>
      </w:r>
      <w:hyperlink r:id="rId49">
        <w:r>
          <w:rPr>
            <w:color w:val="0000FF"/>
          </w:rPr>
          <w:t>статьи 4</w:t>
        </w:r>
      </w:hyperlink>
      <w:r>
        <w:t xml:space="preserve"> Федерального закона от 24.07.2007 N 209-ФЗ "О развитии малого и среднего предпринимательства в Российской Федерации" специалист комитета осуществляет проверку статуса заявителя в едином реестре субъектов малого и среднего предпринимательства на официальном сайте Федеральной налоговой службы.</w:t>
      </w:r>
    </w:p>
    <w:p w:rsidR="004C4535" w:rsidRDefault="004C4535">
      <w:pPr>
        <w:pStyle w:val="ConsPlusNormal"/>
        <w:jc w:val="both"/>
      </w:pPr>
      <w:r>
        <w:t xml:space="preserve">(в ред. </w:t>
      </w:r>
      <w:hyperlink r:id="rId50">
        <w:r>
          <w:rPr>
            <w:color w:val="0000FF"/>
          </w:rPr>
          <w:t>постановления</w:t>
        </w:r>
      </w:hyperlink>
      <w:r>
        <w:t xml:space="preserve"> администрации города Белгорода от 29.10.2018 N 162)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В случае если заявитель не соответствует установленным законом требованиям и (или) отчуждение арендуемого имущества в порядке реализации преимущественного права на приобретение арендуемого имущества не допускается: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специалист комитета готовит проект письма с указанием причины отказа в приобретении арендуемого имущества;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передает проект указанного письма руководителю комитета для подписания;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руководитель комитета подписывает письмо и передает его специалисту, ответственному за ведение делопроизводства, для регистрации и направления ответа заявителю;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специалист, ответственный за делопроизводство, регистрирует письмо и направляет его заявителю способом, указанным в заявлении, если способ не указан, направляет по почте.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Срок выполнения административного действия - не более 30 дней </w:t>
      </w:r>
      <w:proofErr w:type="gramStart"/>
      <w:r>
        <w:t>с даты регистрации</w:t>
      </w:r>
      <w:proofErr w:type="gramEnd"/>
      <w:r>
        <w:t xml:space="preserve"> заявления.</w:t>
      </w:r>
    </w:p>
    <w:p w:rsidR="004C4535" w:rsidRDefault="004C4535">
      <w:pPr>
        <w:pStyle w:val="ConsPlusNormal"/>
        <w:jc w:val="both"/>
      </w:pPr>
      <w:r>
        <w:t xml:space="preserve">(в ред. </w:t>
      </w:r>
      <w:hyperlink r:id="rId51">
        <w:r>
          <w:rPr>
            <w:color w:val="0000FF"/>
          </w:rPr>
          <w:t>постановления</w:t>
        </w:r>
      </w:hyperlink>
      <w:r>
        <w:t xml:space="preserve"> администрации города Белгорода от 29.10.2018 N 162)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Способ фиксации - на бумажном носителе.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Результатом данной административной процедуры является установление соответствия (не соответствия) заявителя установленным законом требованиям, возможности (отсутствие возможности с указанием причины) реализации преимущественного права на приобретение арендуемого им муниципального имущества.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Критерии принятия решения - соответствие (не соответствие) заявителя условиям отнесения его к категории субъектов малого и среднего предпринимательства, возможность (отсутствие возможности) реализации преимущественного права на приобретение арендуемого им муниципального имущества.</w:t>
      </w:r>
    </w:p>
    <w:p w:rsidR="004C4535" w:rsidRDefault="004C4535">
      <w:pPr>
        <w:pStyle w:val="ConsPlusNormal"/>
        <w:spacing w:before="220"/>
        <w:ind w:firstLine="540"/>
        <w:jc w:val="both"/>
      </w:pPr>
      <w:proofErr w:type="gramStart"/>
      <w:r>
        <w:t>В случае установления факта соответствия заявителя установленным законом требованиям и отчуждение арендуемого им муниципального имущества в порядке реализации преимущественного права на приобретение возможно, специалист комитета обеспечивает проведение оценки рыночной стоимости арендуемого имущества.</w:t>
      </w:r>
      <w:proofErr w:type="gramEnd"/>
    </w:p>
    <w:p w:rsidR="004C4535" w:rsidRDefault="004C4535">
      <w:pPr>
        <w:pStyle w:val="ConsPlusNormal"/>
        <w:spacing w:before="220"/>
        <w:ind w:firstLine="540"/>
        <w:jc w:val="both"/>
      </w:pPr>
      <w:r>
        <w:t>3.5. Проведение оценки рыночной стоимости арендуемого имущества.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3.5.1. Основанием для начала административной процедуры является возможность реализации преимущественного права на приобретение арендуемого муниципального имущества.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lastRenderedPageBreak/>
        <w:t xml:space="preserve">3.5.2. Специалист комитета, ответственный за предоставление муниципальной услуги, обеспечивает проведение оценки рыночной стоимости арендуемого имущества в порядке, установленном Федеральным </w:t>
      </w:r>
      <w:hyperlink r:id="rId52">
        <w:r>
          <w:rPr>
            <w:color w:val="0000FF"/>
          </w:rPr>
          <w:t>законом</w:t>
        </w:r>
      </w:hyperlink>
      <w:r>
        <w:t xml:space="preserve"> от 29.07.1998 N 135-ФЗ "Об оценочной деятельности".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Специалист комитета готовит и направляет заявку в адрес оценочной организации на проведение оценки арендуемого имущества.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Срок проведения оценки рыночной стоимости объекта - не более двух месяцев </w:t>
      </w:r>
      <w:proofErr w:type="gramStart"/>
      <w:r>
        <w:t>с даты регистрации</w:t>
      </w:r>
      <w:proofErr w:type="gramEnd"/>
      <w:r>
        <w:t xml:space="preserve"> поступившего заявления вместе с приложенными документами на оказание муниципальной услуги.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Результатом выполнения данной административной процедуры является представленный отчет об оценке рыночной стоимости арендуемого имущества.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Способ фиксации - на бумажном носителе.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3.6. Принятие решения об условиях приватизации.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3.6.1. Основанием для подготовки и принятия решений об условиях приватизации муниципального имущества является отчет об оценке рыночной стоимости арендуемого имущества.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3.6.2. Подготовку решений об условиях приватизации осуществляет комиссия по приватизации, которая утверждается распоряжением управления муниципальной собственностью.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В решении об условиях приватизации муниципального имущества предусматривается преимущественное право арендаторов на приобретение арендуемого имущества по цене, равной его рыночной стоимости.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3.6.3. Решение об условиях приватизации арендуемого муниципального имущества принимается главой администрации города Белгорода.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Срок принятия решения об условиях приватизации арендуемого имущества - в 2-недельный срок </w:t>
      </w:r>
      <w:proofErr w:type="gramStart"/>
      <w:r>
        <w:t>с даты принятия</w:t>
      </w:r>
      <w:proofErr w:type="gramEnd"/>
      <w:r>
        <w:t xml:space="preserve"> отчета о его оценке.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принятие решения об условиях приватизации арендуемого муниципального имущества.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Способ фиксации - на бумажном носителе.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3.7. Направление заявителю проекта договора купли-продажи арендуемого имущества.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3.7.1. Основанием начала административной процедуры является принятое решение об условиях приватизации.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3.7.2. Специалист комитета готовит проект договора купли-продажи арендуемого имущества, вручает его заявителю лично под роспись либо направляет его заявителю способом, указанным в заявлении (если способ не указан, направляет по почте), и обеспечивает заключение договора купли-продажи арендуемого имущества.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К проекту договора прилагаются: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копия решения об условиях приватизации;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предложение о заключении договора купли-продажи муниципального имущества;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lastRenderedPageBreak/>
        <w:t>- требование о погашении задолженности по арендной плате, при ее наличии с указанием размера.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направление проекта договора купли-продажи арендуемого имущества.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Способ фиксации - на бумажном носителе.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Срок выполнения данного административного действия - в десятидневный срок </w:t>
      </w:r>
      <w:proofErr w:type="gramStart"/>
      <w:r>
        <w:t>с даты принятия</w:t>
      </w:r>
      <w:proofErr w:type="gramEnd"/>
      <w:r>
        <w:t xml:space="preserve"> решения об условиях приватизации арендуемого имущества.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На день </w:t>
      </w:r>
      <w:proofErr w:type="gramStart"/>
      <w:r>
        <w:t>вручения проекта договора купли-продажи арендуемого имущества</w:t>
      </w:r>
      <w:proofErr w:type="gramEnd"/>
      <w:r>
        <w:t xml:space="preserve"> специалист комитета осуществляет проверку статуса заявителя в едином реестре субъектов малого и среднего предпринимательства на официальном сайте Федеральной налоговой службы.</w:t>
      </w:r>
    </w:p>
    <w:p w:rsidR="004C4535" w:rsidRDefault="004C4535">
      <w:pPr>
        <w:pStyle w:val="ConsPlusNormal"/>
        <w:jc w:val="both"/>
      </w:pPr>
      <w:r>
        <w:t xml:space="preserve">(абзац введен </w:t>
      </w:r>
      <w:hyperlink r:id="rId53">
        <w:r>
          <w:rPr>
            <w:color w:val="0000FF"/>
          </w:rPr>
          <w:t>постановлением</w:t>
        </w:r>
      </w:hyperlink>
      <w:r>
        <w:t xml:space="preserve"> администрации города Белгорода от 29.10.2018 N 162)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3.8. Заявитель утрачивает преимущественное право на приобретение арендуемого имущества:</w:t>
      </w:r>
    </w:p>
    <w:p w:rsidR="004C4535" w:rsidRDefault="004C4535">
      <w:pPr>
        <w:pStyle w:val="ConsPlusNormal"/>
        <w:spacing w:before="220"/>
        <w:ind w:firstLine="540"/>
        <w:jc w:val="both"/>
      </w:pPr>
      <w:proofErr w:type="gramStart"/>
      <w:r>
        <w:t>- при подаче в письменной форме заявления об отказе от использования преимущественного права на приобретение арендуемого имущества и заключения договора купли-продажи арендуемого имущества;</w:t>
      </w:r>
      <w:proofErr w:type="gramEnd"/>
    </w:p>
    <w:p w:rsidR="004C4535" w:rsidRDefault="004C4535">
      <w:pPr>
        <w:pStyle w:val="ConsPlusNormal"/>
        <w:spacing w:before="220"/>
        <w:ind w:firstLine="540"/>
        <w:jc w:val="both"/>
      </w:pPr>
      <w:r>
        <w:t>- по истечении тридцати дней со дня получения заявителем предложения и (или) проекта договора купли-продажи арендуемого имущества в случае, если этот договор не подписан субъектом малого или среднего предпринимательства в указанный срок;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при расторжении договора купли-продажи арендуемого имущества в связи с существенным нарушением его условий субъектом малого или среднего предпринимательства.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Title"/>
        <w:jc w:val="center"/>
        <w:outlineLvl w:val="1"/>
      </w:pPr>
      <w:r>
        <w:t xml:space="preserve">4. Формы </w:t>
      </w:r>
      <w:proofErr w:type="gramStart"/>
      <w:r>
        <w:t>контроля за</w:t>
      </w:r>
      <w:proofErr w:type="gramEnd"/>
      <w:r>
        <w:t xml:space="preserve"> исполнением</w:t>
      </w:r>
    </w:p>
    <w:p w:rsidR="004C4535" w:rsidRDefault="004C4535">
      <w:pPr>
        <w:pStyle w:val="ConsPlusTitle"/>
        <w:jc w:val="center"/>
      </w:pPr>
      <w:r>
        <w:t>административного регламента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  <w:r>
        <w:t>4.1. Порядок осуществления текущего контроля.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предоставлением муниципальной услуги производится заместителем руководителя комитета имущественных и земельных отношений - начальником управления муниципальной собственностью.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4.2. </w:t>
      </w:r>
      <w:proofErr w:type="gramStart"/>
      <w:r>
        <w:t>Контроль за</w:t>
      </w:r>
      <w:proofErr w:type="gramEnd"/>
      <w:r>
        <w:t xml:space="preserve"> полнотой и качеством предоставления муниципальной услуги включает в себя проведение плановых и внеплановых проверок, рассмотрение, принятие решений и подготовку ответов на обращения заявителей, содержащие жалобы на решения, действия (бездействие) должностных лиц Комитета.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4.3. Плановые проверки проводятся с периодичностью один раз в полугодие.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4.4. Внеплановые проверки проводятся по обращениям заявителей, на основании информации, полученной от органов государственной власти, органов местного самоуправления, предприятий, учреждений, организаций и содержащей жалобы о ходе исполнения или неисполнения муниципальной услуги.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4.5. При проверке могут рассматриваться все вопросы, связанные с предоставлением муниципальной услуги или порядком выполнения отдельных административных процедур.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4.6. По результатам контроля в случае выявления нарушений прав заявителей осуществляется привлечение виновных лиц к ответственности в соответствии с законодательством </w:t>
      </w:r>
      <w:r>
        <w:lastRenderedPageBreak/>
        <w:t>Российской Федерации.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4.7. Специалист комитета несет ответственность </w:t>
      </w:r>
      <w:proofErr w:type="gramStart"/>
      <w:r>
        <w:t>за</w:t>
      </w:r>
      <w:proofErr w:type="gramEnd"/>
      <w:r>
        <w:t>: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некачественную проверку предоставленных заявителем документов;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несоблюдение сроков, порядка и правильности оформления административных процедур;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- непредставление информации по вопросам предоставления муниципальной услуги, а также сведений о ходе ее предоставления.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4.8. Персональная ответственность должностных лиц (специалистов) закрепляется в их должностных инструкциях в соответствии с требованиями законодательства Российской Федерации.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трудовым законодательством Российской Федерации и Федеральным </w:t>
      </w:r>
      <w:hyperlink r:id="rId54">
        <w:r>
          <w:rPr>
            <w:color w:val="0000FF"/>
          </w:rPr>
          <w:t>законом</w:t>
        </w:r>
      </w:hyperlink>
      <w:r>
        <w:t xml:space="preserve"> от 02.03.2007 N 25-ФЗ "О муниципальной службе в РФ".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 xml:space="preserve">4.9. Требования к порядку и формам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При проверке могут рассматриваться все вопросы, связанные с предоставлением муниципальной услуги. Проверка также может проводиться по конкретному обращению заявителя к руководителю комитета в приемные дни 1 - 3-й четверг месяца с 16.00.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Title"/>
        <w:jc w:val="center"/>
        <w:outlineLvl w:val="1"/>
      </w:pPr>
      <w:r>
        <w:t>5. Досудебный (внесудебный) порядок обжалования решений</w:t>
      </w:r>
    </w:p>
    <w:p w:rsidR="004C4535" w:rsidRDefault="004C4535">
      <w:pPr>
        <w:pStyle w:val="ConsPlusTitle"/>
        <w:jc w:val="center"/>
      </w:pPr>
      <w:r>
        <w:t>и действий (бездействия) органа, предоставляющего</w:t>
      </w:r>
    </w:p>
    <w:p w:rsidR="004C4535" w:rsidRDefault="004C4535">
      <w:pPr>
        <w:pStyle w:val="ConsPlusTitle"/>
        <w:jc w:val="center"/>
      </w:pPr>
      <w:r>
        <w:t>муниципальную услугу, а также должностных лиц</w:t>
      </w:r>
    </w:p>
    <w:p w:rsidR="004C4535" w:rsidRDefault="004C4535">
      <w:pPr>
        <w:pStyle w:val="ConsPlusNormal"/>
        <w:jc w:val="center"/>
      </w:pPr>
    </w:p>
    <w:p w:rsidR="004C4535" w:rsidRDefault="004C4535">
      <w:pPr>
        <w:pStyle w:val="ConsPlusNormal"/>
        <w:jc w:val="center"/>
      </w:pPr>
      <w:proofErr w:type="gramStart"/>
      <w:r>
        <w:t xml:space="preserve">(в ред. </w:t>
      </w:r>
      <w:hyperlink r:id="rId55">
        <w:r>
          <w:rPr>
            <w:color w:val="0000FF"/>
          </w:rPr>
          <w:t>постановления</w:t>
        </w:r>
      </w:hyperlink>
      <w:r>
        <w:t xml:space="preserve"> администрации города Белгорода</w:t>
      </w:r>
      <w:proofErr w:type="gramEnd"/>
    </w:p>
    <w:p w:rsidR="004C4535" w:rsidRDefault="004C4535">
      <w:pPr>
        <w:pStyle w:val="ConsPlusNormal"/>
        <w:jc w:val="center"/>
      </w:pPr>
      <w:r>
        <w:t>от 26.07.2019 N 113)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  <w:r>
        <w:t xml:space="preserve">5.1. </w:t>
      </w:r>
      <w:proofErr w:type="gramStart"/>
      <w: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жалоба).</w:t>
      </w:r>
      <w:proofErr w:type="gramEnd"/>
    </w:p>
    <w:p w:rsidR="004C4535" w:rsidRDefault="004C4535">
      <w:pPr>
        <w:pStyle w:val="ConsPlusNormal"/>
        <w:spacing w:before="220"/>
        <w:ind w:firstLine="540"/>
        <w:jc w:val="both"/>
      </w:pPr>
      <w:r>
        <w:t>Заявитель имеет право на досудебное (внесудебное) обжалование действий (бездействия) и решений, принятых (осуществленных) в ходе предоставления муниципальной услуги.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5.2. Органы местного самоуправления и уполномоченные на рассмотрение жалобы лица, которым может быть направлена жалоба заявителя в досудебном (внесудебном) порядке.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Жалоба подается в письменной форме на бумажном носителе, в электронной форме в Комитет, администрацию города Белгорода.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Уполномоченным лицом на рассмотрение жалоб, поступивших в Комитет, является руководитель Комитета (заместитель руководителя Комитета - начальник управления муниципальной собственностью). Жалобы на решения, принятые руководителем Комитета, подаются на имя главы администрации города Белгорода.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5.3. Способы информирования заявителей о порядке подачи и рассмотрения жалобы.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Жалоба может быть направлена по почте, через Интернет-сайт, систему досудебного обжалования с использованием информационно-телекоммуникационной сети Интернет, Единый и Региональный порталы, а также может быть принята на личном приеме заявителя.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lastRenderedPageBreak/>
        <w:t>Информирование заявителей о порядке подачи и рассмотрения жалобы осуществляется на информационных стендах в местах предоставления муниципальной услуги, на официальном сайте органов местного самоуправления города Белгорода, Едином и Региональном порталах.</w:t>
      </w:r>
    </w:p>
    <w:p w:rsidR="004C4535" w:rsidRDefault="004C4535">
      <w:pPr>
        <w:pStyle w:val="ConsPlusNormal"/>
        <w:spacing w:before="220"/>
        <w:ind w:firstLine="540"/>
        <w:jc w:val="both"/>
      </w:pPr>
      <w:r>
        <w:t>5.4. Перечень нормативных правовых актов, регулирующих порядок досудебного (внесудебного) обжалования решений и действий (бездействий) органа, предоставляющего муниципальную услугу, его должностных лиц, муниципальных служащих.</w:t>
      </w:r>
    </w:p>
    <w:p w:rsidR="004C4535" w:rsidRDefault="004C4535">
      <w:pPr>
        <w:pStyle w:val="ConsPlusNormal"/>
        <w:spacing w:before="220"/>
        <w:ind w:firstLine="540"/>
        <w:jc w:val="both"/>
      </w:pPr>
      <w:proofErr w:type="gramStart"/>
      <w:r>
        <w:t xml:space="preserve">Особенности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 устанавливаются </w:t>
      </w:r>
      <w:hyperlink r:id="rId56">
        <w:r>
          <w:rPr>
            <w:color w:val="0000FF"/>
          </w:rPr>
          <w:t>постановлением</w:t>
        </w:r>
      </w:hyperlink>
      <w:r>
        <w:t xml:space="preserve"> администрации города Белгорода от 24.01.2017 N 23 "Об утверждении порядка подачи и рассмотрения жалоб на решения и действия (бездействие) органов, структурных подразделений администрации города, предоставляющих муниципальные и государственные услуги в рамках переданных полномочий, их должностных лиц и муниципальных служащих администрации города".</w:t>
      </w:r>
      <w:proofErr w:type="gramEnd"/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jc w:val="right"/>
      </w:pPr>
      <w:r>
        <w:t>Руководитель комитета</w:t>
      </w:r>
    </w:p>
    <w:p w:rsidR="004C4535" w:rsidRDefault="004C4535">
      <w:pPr>
        <w:pStyle w:val="ConsPlusNormal"/>
        <w:jc w:val="right"/>
      </w:pPr>
      <w:r>
        <w:t>имущественных и земельных отношений</w:t>
      </w:r>
    </w:p>
    <w:p w:rsidR="004C4535" w:rsidRDefault="004C4535">
      <w:pPr>
        <w:pStyle w:val="ConsPlusNormal"/>
        <w:jc w:val="right"/>
      </w:pPr>
      <w:r>
        <w:t>администрации города Белгорода</w:t>
      </w:r>
    </w:p>
    <w:p w:rsidR="004C4535" w:rsidRDefault="004C4535">
      <w:pPr>
        <w:pStyle w:val="ConsPlusNormal"/>
        <w:jc w:val="right"/>
      </w:pPr>
      <w:r>
        <w:t>А.С.КУЛАБУХОВ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jc w:val="right"/>
        <w:outlineLvl w:val="1"/>
      </w:pPr>
      <w:r>
        <w:t>Приложение N 1</w:t>
      </w:r>
    </w:p>
    <w:p w:rsidR="004C4535" w:rsidRDefault="004C4535">
      <w:pPr>
        <w:pStyle w:val="ConsPlusNormal"/>
        <w:jc w:val="right"/>
      </w:pPr>
      <w:r>
        <w:t>к административному регламенту</w:t>
      </w:r>
    </w:p>
    <w:p w:rsidR="004C4535" w:rsidRDefault="004C4535">
      <w:pPr>
        <w:pStyle w:val="ConsPlusNormal"/>
        <w:jc w:val="right"/>
      </w:pPr>
      <w:r>
        <w:t>предоставления муниципальной услуги</w:t>
      </w:r>
    </w:p>
    <w:p w:rsidR="004C4535" w:rsidRDefault="004C4535">
      <w:pPr>
        <w:pStyle w:val="ConsPlusNormal"/>
        <w:jc w:val="right"/>
      </w:pPr>
      <w:r>
        <w:t>"Отчуждение недвижимого имущества,</w:t>
      </w:r>
    </w:p>
    <w:p w:rsidR="004C4535" w:rsidRDefault="004C4535">
      <w:pPr>
        <w:pStyle w:val="ConsPlusNormal"/>
        <w:jc w:val="right"/>
      </w:pPr>
      <w:proofErr w:type="gramStart"/>
      <w:r>
        <w:t>находящегося</w:t>
      </w:r>
      <w:proofErr w:type="gramEnd"/>
      <w:r>
        <w:t xml:space="preserve"> в собственности</w:t>
      </w:r>
    </w:p>
    <w:p w:rsidR="004C4535" w:rsidRDefault="004C4535">
      <w:pPr>
        <w:pStyle w:val="ConsPlusNormal"/>
        <w:jc w:val="right"/>
      </w:pPr>
      <w:r>
        <w:t>городского округа "Город Белгород"</w:t>
      </w:r>
    </w:p>
    <w:p w:rsidR="004C4535" w:rsidRDefault="004C4535">
      <w:pPr>
        <w:pStyle w:val="ConsPlusNormal"/>
        <w:jc w:val="right"/>
      </w:pPr>
      <w:r>
        <w:t>и арендуемого субъектами малого</w:t>
      </w:r>
    </w:p>
    <w:p w:rsidR="004C4535" w:rsidRDefault="004C4535">
      <w:pPr>
        <w:pStyle w:val="ConsPlusNormal"/>
        <w:jc w:val="right"/>
      </w:pPr>
      <w:r>
        <w:t>и среднего предпринимательства"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Title"/>
        <w:jc w:val="center"/>
      </w:pPr>
      <w:r>
        <w:t>Сведения</w:t>
      </w:r>
    </w:p>
    <w:p w:rsidR="004C4535" w:rsidRDefault="004C4535">
      <w:pPr>
        <w:pStyle w:val="ConsPlusTitle"/>
        <w:jc w:val="center"/>
      </w:pPr>
      <w:r>
        <w:t>о местонахождении и графике работы, справочных телефонах,</w:t>
      </w:r>
    </w:p>
    <w:p w:rsidR="004C4535" w:rsidRDefault="004C4535">
      <w:pPr>
        <w:pStyle w:val="ConsPlusTitle"/>
        <w:jc w:val="center"/>
      </w:pPr>
      <w:r>
        <w:t xml:space="preserve">адреса официального сайта комитета </w:t>
      </w:r>
      <w:proofErr w:type="gramStart"/>
      <w:r>
        <w:t>имущественных</w:t>
      </w:r>
      <w:proofErr w:type="gramEnd"/>
      <w:r>
        <w:t xml:space="preserve"> и земельных</w:t>
      </w:r>
    </w:p>
    <w:p w:rsidR="004C4535" w:rsidRDefault="004C4535">
      <w:pPr>
        <w:pStyle w:val="ConsPlusTitle"/>
        <w:jc w:val="center"/>
      </w:pPr>
      <w:r>
        <w:t>отношений администрации города Белгорода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  <w:r>
        <w:t xml:space="preserve">Исключено с 26 июля 2019 года. - </w:t>
      </w:r>
      <w:hyperlink r:id="rId57">
        <w:r>
          <w:rPr>
            <w:color w:val="0000FF"/>
          </w:rPr>
          <w:t>Постановление</w:t>
        </w:r>
      </w:hyperlink>
      <w:r>
        <w:t xml:space="preserve"> администрации города Белгорода от 26.07.2019 N 113.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jc w:val="right"/>
        <w:outlineLvl w:val="1"/>
      </w:pPr>
      <w:r>
        <w:t>Приложение N 2</w:t>
      </w:r>
    </w:p>
    <w:p w:rsidR="004C4535" w:rsidRDefault="004C4535">
      <w:pPr>
        <w:pStyle w:val="ConsPlusNormal"/>
        <w:jc w:val="right"/>
      </w:pPr>
      <w:r>
        <w:t>к административному регламенту</w:t>
      </w:r>
    </w:p>
    <w:p w:rsidR="004C4535" w:rsidRDefault="004C4535">
      <w:pPr>
        <w:pStyle w:val="ConsPlusNormal"/>
        <w:jc w:val="right"/>
      </w:pPr>
      <w:r>
        <w:t>предоставления муниципальной услуги</w:t>
      </w:r>
    </w:p>
    <w:p w:rsidR="004C4535" w:rsidRDefault="004C4535">
      <w:pPr>
        <w:pStyle w:val="ConsPlusNormal"/>
        <w:jc w:val="right"/>
      </w:pPr>
      <w:r>
        <w:t>"Отчуждение недвижимого имущества,</w:t>
      </w:r>
    </w:p>
    <w:p w:rsidR="004C4535" w:rsidRDefault="004C4535">
      <w:pPr>
        <w:pStyle w:val="ConsPlusNormal"/>
        <w:jc w:val="right"/>
      </w:pPr>
      <w:proofErr w:type="gramStart"/>
      <w:r>
        <w:t>находящегося</w:t>
      </w:r>
      <w:proofErr w:type="gramEnd"/>
      <w:r>
        <w:t xml:space="preserve"> в собственности</w:t>
      </w:r>
    </w:p>
    <w:p w:rsidR="004C4535" w:rsidRDefault="004C4535">
      <w:pPr>
        <w:pStyle w:val="ConsPlusNormal"/>
        <w:jc w:val="right"/>
      </w:pPr>
      <w:r>
        <w:t>городского округа "Город Белгород"</w:t>
      </w:r>
    </w:p>
    <w:p w:rsidR="004C4535" w:rsidRDefault="004C4535">
      <w:pPr>
        <w:pStyle w:val="ConsPlusNormal"/>
        <w:jc w:val="right"/>
      </w:pPr>
      <w:r>
        <w:t>и арендуемого субъектами малого</w:t>
      </w:r>
    </w:p>
    <w:p w:rsidR="004C4535" w:rsidRDefault="004C4535">
      <w:pPr>
        <w:pStyle w:val="ConsPlusNormal"/>
        <w:jc w:val="right"/>
      </w:pPr>
      <w:r>
        <w:t>и среднего предпринимательства"</w:t>
      </w:r>
    </w:p>
    <w:p w:rsidR="004C4535" w:rsidRDefault="004C453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C453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535" w:rsidRDefault="004C453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535" w:rsidRDefault="004C453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C4535" w:rsidRDefault="004C453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4535" w:rsidRDefault="004C453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8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Белгорода от 29.10.2018 N 162)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535" w:rsidRDefault="004C4535">
            <w:pPr>
              <w:pStyle w:val="ConsPlusNormal"/>
            </w:pPr>
          </w:p>
        </w:tc>
      </w:tr>
    </w:tbl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nformat"/>
        <w:jc w:val="both"/>
      </w:pPr>
      <w:r>
        <w:t xml:space="preserve">                                             Руководителю комитета</w:t>
      </w:r>
    </w:p>
    <w:p w:rsidR="004C4535" w:rsidRDefault="004C4535">
      <w:pPr>
        <w:pStyle w:val="ConsPlusNonformat"/>
        <w:jc w:val="both"/>
      </w:pPr>
      <w:r>
        <w:t xml:space="preserve">                                      имущественных и земельных отношений</w:t>
      </w:r>
    </w:p>
    <w:p w:rsidR="004C4535" w:rsidRDefault="004C4535">
      <w:pPr>
        <w:pStyle w:val="ConsPlusNonformat"/>
        <w:jc w:val="both"/>
      </w:pPr>
      <w:r>
        <w:t xml:space="preserve">                                         администрации города Белгорода</w:t>
      </w:r>
    </w:p>
    <w:p w:rsidR="004C4535" w:rsidRDefault="004C4535">
      <w:pPr>
        <w:pStyle w:val="ConsPlusNonformat"/>
        <w:jc w:val="both"/>
      </w:pPr>
      <w:r>
        <w:t xml:space="preserve">                            _______________________________________________</w:t>
      </w:r>
    </w:p>
    <w:p w:rsidR="004C4535" w:rsidRDefault="004C4535">
      <w:pPr>
        <w:pStyle w:val="ConsPlusNonformat"/>
        <w:jc w:val="both"/>
      </w:pPr>
      <w:r>
        <w:t xml:space="preserve">                            </w:t>
      </w:r>
      <w:proofErr w:type="gramStart"/>
      <w:r>
        <w:t>(полное наименование заявителя в соответствии с</w:t>
      </w:r>
      <w:proofErr w:type="gramEnd"/>
    </w:p>
    <w:p w:rsidR="004C4535" w:rsidRDefault="004C4535">
      <w:pPr>
        <w:pStyle w:val="ConsPlusNonformat"/>
        <w:jc w:val="both"/>
      </w:pPr>
      <w:r>
        <w:t xml:space="preserve">                            учредительными документами, Ф.И.О.)</w:t>
      </w:r>
    </w:p>
    <w:p w:rsidR="004C4535" w:rsidRDefault="004C4535">
      <w:pPr>
        <w:pStyle w:val="ConsPlusNonformat"/>
        <w:jc w:val="both"/>
      </w:pPr>
    </w:p>
    <w:p w:rsidR="004C4535" w:rsidRDefault="004C4535">
      <w:pPr>
        <w:pStyle w:val="ConsPlusNonformat"/>
        <w:jc w:val="both"/>
      </w:pPr>
      <w:bookmarkStart w:id="4" w:name="P363"/>
      <w:bookmarkEnd w:id="4"/>
      <w:r>
        <w:t xml:space="preserve">                                заявление.</w:t>
      </w:r>
    </w:p>
    <w:p w:rsidR="004C4535" w:rsidRDefault="004C4535">
      <w:pPr>
        <w:pStyle w:val="ConsPlusNonformat"/>
        <w:jc w:val="both"/>
      </w:pPr>
    </w:p>
    <w:p w:rsidR="004C4535" w:rsidRDefault="004C4535">
      <w:pPr>
        <w:pStyle w:val="ConsPlusNonformat"/>
        <w:jc w:val="both"/>
      </w:pPr>
      <w:r>
        <w:t>__________________________________________________________________________,</w:t>
      </w:r>
    </w:p>
    <w:p w:rsidR="004C4535" w:rsidRDefault="004C4535">
      <w:pPr>
        <w:pStyle w:val="ConsPlusNonformat"/>
        <w:jc w:val="both"/>
      </w:pPr>
      <w:r>
        <w:t xml:space="preserve">                     (наименование, Ф.И.О. заявителя)</w:t>
      </w:r>
    </w:p>
    <w:p w:rsidR="004C4535" w:rsidRDefault="004C4535">
      <w:pPr>
        <w:pStyle w:val="ConsPlusNonformat"/>
        <w:jc w:val="both"/>
      </w:pPr>
      <w:r>
        <w:t xml:space="preserve">являющ__ся стороной по договору аренды N ____ </w:t>
      </w:r>
      <w:proofErr w:type="gramStart"/>
      <w:r>
        <w:t>от</w:t>
      </w:r>
      <w:proofErr w:type="gramEnd"/>
      <w:r>
        <w:t xml:space="preserve"> __________________________</w:t>
      </w:r>
    </w:p>
    <w:p w:rsidR="004C4535" w:rsidRDefault="004C4535">
      <w:pPr>
        <w:pStyle w:val="ConsPlusNonformat"/>
        <w:jc w:val="both"/>
      </w:pPr>
      <w:r>
        <w:t>объекта нежилого фонда, расположенного по адресу: _________________________</w:t>
      </w:r>
    </w:p>
    <w:p w:rsidR="004C4535" w:rsidRDefault="004C4535">
      <w:pPr>
        <w:pStyle w:val="ConsPlusNonformat"/>
        <w:jc w:val="both"/>
      </w:pPr>
      <w:r>
        <w:t>___________________________________________________________________________</w:t>
      </w:r>
    </w:p>
    <w:p w:rsidR="004C4535" w:rsidRDefault="004C4535">
      <w:pPr>
        <w:pStyle w:val="ConsPlusNonformat"/>
        <w:jc w:val="both"/>
      </w:pPr>
      <w:proofErr w:type="gramStart"/>
      <w:r>
        <w:t>(указать точный адрес объекта нежилого фонда, его площадь, кадастровый</w:t>
      </w:r>
      <w:proofErr w:type="gramEnd"/>
    </w:p>
    <w:p w:rsidR="004C4535" w:rsidRDefault="004C4535">
      <w:pPr>
        <w:pStyle w:val="ConsPlusNonformat"/>
        <w:jc w:val="both"/>
      </w:pPr>
      <w:r>
        <w:t>номер)</w:t>
      </w:r>
    </w:p>
    <w:p w:rsidR="004C4535" w:rsidRDefault="004C4535">
      <w:pPr>
        <w:pStyle w:val="ConsPlusNonformat"/>
        <w:jc w:val="both"/>
      </w:pPr>
      <w:r>
        <w:t>(далее - объект), заявляет о соответствии</w:t>
      </w:r>
    </w:p>
    <w:p w:rsidR="004C4535" w:rsidRDefault="004C4535">
      <w:pPr>
        <w:pStyle w:val="ConsPlusNonformat"/>
        <w:jc w:val="both"/>
      </w:pPr>
      <w:r>
        <w:t>____________________________________________</w:t>
      </w:r>
    </w:p>
    <w:p w:rsidR="004C4535" w:rsidRDefault="004C4535">
      <w:pPr>
        <w:pStyle w:val="ConsPlusNonformat"/>
        <w:jc w:val="both"/>
      </w:pPr>
      <w:r>
        <w:t>(наименование, Ф.И.О. заявителя)</w:t>
      </w:r>
    </w:p>
    <w:p w:rsidR="004C4535" w:rsidRDefault="004C4535">
      <w:pPr>
        <w:pStyle w:val="ConsPlusNonformat"/>
        <w:jc w:val="both"/>
      </w:pPr>
      <w:r>
        <w:t>условиям    отнесения    к    категории    субъектов    малого   (среднего)</w:t>
      </w:r>
    </w:p>
    <w:p w:rsidR="004C4535" w:rsidRDefault="004C4535">
      <w:pPr>
        <w:pStyle w:val="ConsPlusNonformat"/>
        <w:jc w:val="both"/>
      </w:pPr>
      <w:r>
        <w:t xml:space="preserve">предпринимательства  с  учетом требований, установленных </w:t>
      </w:r>
      <w:hyperlink r:id="rId59">
        <w:r>
          <w:rPr>
            <w:color w:val="0000FF"/>
          </w:rPr>
          <w:t>ст. 4</w:t>
        </w:r>
      </w:hyperlink>
      <w:r>
        <w:t xml:space="preserve"> Федерального</w:t>
      </w:r>
    </w:p>
    <w:p w:rsidR="004C4535" w:rsidRDefault="004C4535">
      <w:pPr>
        <w:pStyle w:val="ConsPlusNonformat"/>
        <w:jc w:val="both"/>
      </w:pPr>
      <w:r>
        <w:t>закона    от    24.07.2007   N   209-ФЗ   "О   развитии   малого и среднего</w:t>
      </w:r>
    </w:p>
    <w:p w:rsidR="004C4535" w:rsidRDefault="004C4535">
      <w:pPr>
        <w:pStyle w:val="ConsPlusNonformat"/>
        <w:jc w:val="both"/>
      </w:pPr>
      <w:r>
        <w:t>предпринимательства в Российской Федерации", и сообщает следующие сведения,</w:t>
      </w:r>
    </w:p>
    <w:p w:rsidR="004C4535" w:rsidRDefault="004C4535">
      <w:pPr>
        <w:pStyle w:val="ConsPlusNonformat"/>
        <w:jc w:val="both"/>
      </w:pPr>
      <w:r>
        <w:t>являющиеся основанием для признания наличия указанного соответствия:</w:t>
      </w:r>
    </w:p>
    <w:p w:rsidR="004C4535" w:rsidRDefault="004C4535">
      <w:pPr>
        <w:pStyle w:val="ConsPlusNonformat"/>
        <w:jc w:val="both"/>
      </w:pPr>
      <w:r>
        <w:t xml:space="preserve">    </w:t>
      </w:r>
      <w:proofErr w:type="gramStart"/>
      <w:r>
        <w:t>1. ___________________________________________ является (индивидуальным</w:t>
      </w:r>
      <w:proofErr w:type="gramEnd"/>
    </w:p>
    <w:p w:rsidR="004C4535" w:rsidRDefault="004C4535">
      <w:pPr>
        <w:pStyle w:val="ConsPlusNonformat"/>
        <w:jc w:val="both"/>
      </w:pPr>
      <w:r>
        <w:t>(наименование, Ф.И.О. заявителя) (нужное подчеркнуть)</w:t>
      </w:r>
    </w:p>
    <w:p w:rsidR="004C4535" w:rsidRDefault="004C4535">
      <w:pPr>
        <w:pStyle w:val="ConsPlusNonformat"/>
        <w:jc w:val="both"/>
      </w:pPr>
      <w:r>
        <w:t>предпринимателем,    юридическим   лицом)   в   соответствии   с   данными,</w:t>
      </w:r>
    </w:p>
    <w:p w:rsidR="004C4535" w:rsidRDefault="004C4535">
      <w:pPr>
        <w:pStyle w:val="ConsPlusNonformat"/>
        <w:jc w:val="both"/>
      </w:pPr>
      <w:proofErr w:type="gramStart"/>
      <w:r>
        <w:t>содержащимися</w:t>
      </w:r>
      <w:proofErr w:type="gramEnd"/>
      <w:r>
        <w:t xml:space="preserve">  в  свидетельстве  о внесении записи в Единый государственный</w:t>
      </w:r>
    </w:p>
    <w:p w:rsidR="004C4535" w:rsidRDefault="004C4535">
      <w:pPr>
        <w:pStyle w:val="ConsPlusNonformat"/>
        <w:jc w:val="both"/>
      </w:pPr>
      <w:r>
        <w:t xml:space="preserve">реестр  юридических лиц от _________ N _______ или </w:t>
      </w:r>
      <w:proofErr w:type="gramStart"/>
      <w:r>
        <w:t>свидетельстве</w:t>
      </w:r>
      <w:proofErr w:type="gramEnd"/>
      <w:r>
        <w:t xml:space="preserve"> о внесении</w:t>
      </w:r>
    </w:p>
    <w:p w:rsidR="004C4535" w:rsidRDefault="004C4535">
      <w:pPr>
        <w:pStyle w:val="ConsPlusNonformat"/>
        <w:jc w:val="both"/>
      </w:pPr>
      <w:r>
        <w:t xml:space="preserve">записи  в  Единый государственный реестр индивидуальных предпринимателей </w:t>
      </w:r>
      <w:proofErr w:type="gramStart"/>
      <w:r>
        <w:t>от</w:t>
      </w:r>
      <w:proofErr w:type="gramEnd"/>
    </w:p>
    <w:p w:rsidR="004C4535" w:rsidRDefault="004C4535">
      <w:pPr>
        <w:pStyle w:val="ConsPlusNonformat"/>
        <w:jc w:val="both"/>
      </w:pPr>
      <w:r>
        <w:t>_________ N _______________ ИНН _______________, ОГРН ______________, адрес</w:t>
      </w:r>
    </w:p>
    <w:p w:rsidR="004C4535" w:rsidRDefault="004C4535">
      <w:pPr>
        <w:pStyle w:val="ConsPlusNonformat"/>
        <w:jc w:val="both"/>
      </w:pPr>
      <w:r>
        <w:t>местонахождения __________________________________________________________.</w:t>
      </w:r>
    </w:p>
    <w:p w:rsidR="004C4535" w:rsidRDefault="004C4535">
      <w:pPr>
        <w:pStyle w:val="ConsPlusNonformat"/>
        <w:jc w:val="both"/>
      </w:pPr>
      <w:r>
        <w:t xml:space="preserve">    Настоящим подтверждаю достоверность вышеприведенных сведений.</w:t>
      </w:r>
    </w:p>
    <w:p w:rsidR="004C4535" w:rsidRDefault="004C4535">
      <w:pPr>
        <w:pStyle w:val="ConsPlusNonformat"/>
        <w:jc w:val="both"/>
      </w:pPr>
      <w:r>
        <w:t xml:space="preserve">    Прошу  предоставить  преимущественное право на приобретение арендуемого</w:t>
      </w:r>
    </w:p>
    <w:p w:rsidR="004C4535" w:rsidRDefault="004C4535">
      <w:pPr>
        <w:pStyle w:val="ConsPlusNonformat"/>
        <w:jc w:val="both"/>
      </w:pPr>
      <w:r>
        <w:t>мною имущества, расположенного по адресу: _________________________________</w:t>
      </w:r>
    </w:p>
    <w:p w:rsidR="004C4535" w:rsidRDefault="004C4535">
      <w:pPr>
        <w:pStyle w:val="ConsPlusNonformat"/>
        <w:jc w:val="both"/>
      </w:pPr>
      <w:r>
        <w:t>__________________________________________________________________________,</w:t>
      </w:r>
    </w:p>
    <w:p w:rsidR="004C4535" w:rsidRDefault="004C4535">
      <w:pPr>
        <w:pStyle w:val="ConsPlusNonformat"/>
        <w:jc w:val="both"/>
      </w:pPr>
      <w:proofErr w:type="gramStart"/>
      <w:r>
        <w:t>(указать  точный  адрес  объекта  нежилого  фонда, его площадь, кадастровый</w:t>
      </w:r>
      <w:proofErr w:type="gramEnd"/>
    </w:p>
    <w:p w:rsidR="004C4535" w:rsidRDefault="004C4535">
      <w:pPr>
        <w:pStyle w:val="ConsPlusNonformat"/>
        <w:jc w:val="both"/>
      </w:pPr>
      <w:r>
        <w:t>номер)</w:t>
      </w:r>
    </w:p>
    <w:p w:rsidR="004C4535" w:rsidRDefault="004C4535">
      <w:pPr>
        <w:pStyle w:val="ConsPlusNonformat"/>
        <w:jc w:val="both"/>
      </w:pPr>
      <w:r>
        <w:t>а  также  предоставить  рассрочку по оплате приобретаемого имущества сроком</w:t>
      </w:r>
    </w:p>
    <w:p w:rsidR="004C4535" w:rsidRDefault="004C4535">
      <w:pPr>
        <w:pStyle w:val="ConsPlusNonformat"/>
        <w:jc w:val="both"/>
      </w:pPr>
      <w:r>
        <w:t>________________________________________________ (при необходимости).</w:t>
      </w:r>
    </w:p>
    <w:p w:rsidR="004C4535" w:rsidRDefault="004C4535">
      <w:pPr>
        <w:pStyle w:val="ConsPlusNonformat"/>
        <w:jc w:val="both"/>
      </w:pPr>
      <w:r>
        <w:t xml:space="preserve">    Арендуемое  имущество находится во временном владении и (или) временном</w:t>
      </w:r>
    </w:p>
    <w:p w:rsidR="004C4535" w:rsidRDefault="004C4535">
      <w:pPr>
        <w:pStyle w:val="ConsPlusNonformat"/>
        <w:jc w:val="both"/>
      </w:pPr>
      <w:proofErr w:type="gramStart"/>
      <w:r>
        <w:t>пользовании</w:t>
      </w:r>
      <w:proofErr w:type="gramEnd"/>
      <w:r>
        <w:t xml:space="preserve"> непрерывно в течение _______ лет.</w:t>
      </w:r>
    </w:p>
    <w:p w:rsidR="004C4535" w:rsidRDefault="004C4535">
      <w:pPr>
        <w:pStyle w:val="ConsPlusNonformat"/>
        <w:jc w:val="both"/>
      </w:pPr>
      <w:r>
        <w:t xml:space="preserve">    Имущество  (</w:t>
      </w:r>
      <w:proofErr w:type="gramStart"/>
      <w:r>
        <w:t>включено</w:t>
      </w:r>
      <w:proofErr w:type="gramEnd"/>
      <w:r>
        <w:t>/не  включено) в Перечень муниципального имущества,</w:t>
      </w:r>
    </w:p>
    <w:p w:rsidR="004C4535" w:rsidRDefault="004C4535">
      <w:pPr>
        <w:pStyle w:val="ConsPlusNonformat"/>
        <w:jc w:val="both"/>
      </w:pPr>
      <w:proofErr w:type="gramStart"/>
      <w:r>
        <w:t>предназначенного</w:t>
      </w:r>
      <w:proofErr w:type="gramEnd"/>
      <w:r>
        <w:t xml:space="preserve">  для  передачи во владение и (или) в пользование субъектам</w:t>
      </w:r>
    </w:p>
    <w:p w:rsidR="004C4535" w:rsidRDefault="004C4535">
      <w:pPr>
        <w:pStyle w:val="ConsPlusNonformat"/>
        <w:jc w:val="both"/>
      </w:pPr>
      <w:r>
        <w:t>малого  и  среднего предпринимательства (</w:t>
      </w:r>
      <w:proofErr w:type="gramStart"/>
      <w:r>
        <w:t>нужное</w:t>
      </w:r>
      <w:proofErr w:type="gramEnd"/>
      <w:r>
        <w:t xml:space="preserve"> подчеркнуть). Задолженность</w:t>
      </w:r>
    </w:p>
    <w:p w:rsidR="004C4535" w:rsidRDefault="004C4535">
      <w:pPr>
        <w:pStyle w:val="ConsPlusNonformat"/>
        <w:jc w:val="both"/>
      </w:pPr>
      <w:r>
        <w:t>по арендной плате, неустойкам (штрафам, пеням) отсутствует.</w:t>
      </w:r>
    </w:p>
    <w:p w:rsidR="004C4535" w:rsidRDefault="004C4535">
      <w:pPr>
        <w:pStyle w:val="ConsPlusNonformat"/>
        <w:jc w:val="both"/>
      </w:pPr>
      <w:r>
        <w:t xml:space="preserve">    </w:t>
      </w:r>
      <w:proofErr w:type="gramStart"/>
      <w:r>
        <w:t>Настоящим заявлением даю согласие на обработку персональных данных (для</w:t>
      </w:r>
      <w:proofErr w:type="gramEnd"/>
    </w:p>
    <w:p w:rsidR="004C4535" w:rsidRDefault="004C4535">
      <w:pPr>
        <w:pStyle w:val="ConsPlusNonformat"/>
        <w:jc w:val="both"/>
      </w:pPr>
      <w:r>
        <w:t>физических лиц - индивидуальных предпринимателей).</w:t>
      </w:r>
    </w:p>
    <w:p w:rsidR="004C4535" w:rsidRDefault="004C4535">
      <w:pPr>
        <w:pStyle w:val="ConsPlusNonformat"/>
        <w:jc w:val="both"/>
      </w:pPr>
    </w:p>
    <w:p w:rsidR="004C4535" w:rsidRDefault="004C4535">
      <w:pPr>
        <w:pStyle w:val="ConsPlusNonformat"/>
        <w:jc w:val="both"/>
      </w:pPr>
      <w:r>
        <w:t>Руководитель _________________________________</w:t>
      </w:r>
    </w:p>
    <w:p w:rsidR="004C4535" w:rsidRDefault="004C4535">
      <w:pPr>
        <w:pStyle w:val="ConsPlusNonformat"/>
        <w:jc w:val="both"/>
      </w:pPr>
      <w:r>
        <w:t>М.П.             "__" __________ ____ г.</w:t>
      </w:r>
    </w:p>
    <w:p w:rsidR="004C4535" w:rsidRDefault="004C4535">
      <w:pPr>
        <w:pStyle w:val="ConsPlusNonformat"/>
        <w:jc w:val="both"/>
      </w:pPr>
      <w:r>
        <w:t xml:space="preserve">                 (дата)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jc w:val="right"/>
        <w:outlineLvl w:val="1"/>
      </w:pPr>
      <w:r>
        <w:lastRenderedPageBreak/>
        <w:t>Приложение N 3</w:t>
      </w:r>
    </w:p>
    <w:p w:rsidR="004C4535" w:rsidRDefault="004C4535">
      <w:pPr>
        <w:pStyle w:val="ConsPlusNormal"/>
        <w:jc w:val="right"/>
      </w:pPr>
      <w:r>
        <w:t>к административному регламенту</w:t>
      </w:r>
    </w:p>
    <w:p w:rsidR="004C4535" w:rsidRDefault="004C4535">
      <w:pPr>
        <w:pStyle w:val="ConsPlusNormal"/>
        <w:jc w:val="right"/>
      </w:pPr>
      <w:r>
        <w:t>предоставления муниципальной услуги</w:t>
      </w:r>
    </w:p>
    <w:p w:rsidR="004C4535" w:rsidRDefault="004C4535">
      <w:pPr>
        <w:pStyle w:val="ConsPlusNormal"/>
        <w:jc w:val="right"/>
      </w:pPr>
      <w:r>
        <w:t>"Отчуждение недвижимого имущества,</w:t>
      </w:r>
    </w:p>
    <w:p w:rsidR="004C4535" w:rsidRDefault="004C4535">
      <w:pPr>
        <w:pStyle w:val="ConsPlusNormal"/>
        <w:jc w:val="right"/>
      </w:pPr>
      <w:proofErr w:type="gramStart"/>
      <w:r>
        <w:t>находящегося</w:t>
      </w:r>
      <w:proofErr w:type="gramEnd"/>
      <w:r>
        <w:t xml:space="preserve"> в собственности</w:t>
      </w:r>
    </w:p>
    <w:p w:rsidR="004C4535" w:rsidRDefault="004C4535">
      <w:pPr>
        <w:pStyle w:val="ConsPlusNormal"/>
        <w:jc w:val="right"/>
      </w:pPr>
      <w:r>
        <w:t>городского округа "Город Белгород"</w:t>
      </w:r>
    </w:p>
    <w:p w:rsidR="004C4535" w:rsidRDefault="004C4535">
      <w:pPr>
        <w:pStyle w:val="ConsPlusNormal"/>
        <w:jc w:val="right"/>
      </w:pPr>
      <w:r>
        <w:t>и арендуемого субъектами малого</w:t>
      </w:r>
    </w:p>
    <w:p w:rsidR="004C4535" w:rsidRDefault="004C4535">
      <w:pPr>
        <w:pStyle w:val="ConsPlusNormal"/>
        <w:jc w:val="right"/>
      </w:pPr>
      <w:r>
        <w:t>и среднего предпринимательства"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Title"/>
        <w:jc w:val="center"/>
      </w:pPr>
      <w:r>
        <w:t>Блок-схема</w:t>
      </w:r>
    </w:p>
    <w:p w:rsidR="004C4535" w:rsidRDefault="004C4535">
      <w:pPr>
        <w:pStyle w:val="ConsPlusTitle"/>
        <w:jc w:val="center"/>
      </w:pPr>
      <w:r>
        <w:t>предоставления муниципальной услуги</w:t>
      </w:r>
    </w:p>
    <w:p w:rsidR="004C4535" w:rsidRDefault="004C4535">
      <w:pPr>
        <w:pStyle w:val="ConsPlusNormal"/>
        <w:jc w:val="center"/>
      </w:pPr>
    </w:p>
    <w:p w:rsidR="004C4535" w:rsidRDefault="004C4535">
      <w:pPr>
        <w:pStyle w:val="ConsPlusNormal"/>
        <w:ind w:firstLine="540"/>
        <w:jc w:val="both"/>
      </w:pPr>
      <w:r>
        <w:t xml:space="preserve">Исключено с 26 июля 2019 года. - </w:t>
      </w:r>
      <w:hyperlink r:id="rId60">
        <w:r>
          <w:rPr>
            <w:color w:val="0000FF"/>
          </w:rPr>
          <w:t>Постановление</w:t>
        </w:r>
      </w:hyperlink>
      <w:r>
        <w:t xml:space="preserve"> администрации города Белгорода от 26.07.2019 N 113.</w:t>
      </w: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ind w:firstLine="540"/>
        <w:jc w:val="both"/>
      </w:pPr>
    </w:p>
    <w:p w:rsidR="004C4535" w:rsidRDefault="004C453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30B61" w:rsidRDefault="00930B61">
      <w:bookmarkStart w:id="5" w:name="_GoBack"/>
      <w:bookmarkEnd w:id="5"/>
    </w:p>
    <w:sectPr w:rsidR="00930B61" w:rsidSect="00383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535"/>
    <w:rsid w:val="004C4535"/>
    <w:rsid w:val="0093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45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C45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C45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45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45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C45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C45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45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404&amp;n=31604" TargetMode="External"/><Relationship Id="rId18" Type="http://schemas.openxmlformats.org/officeDocument/2006/relationships/hyperlink" Target="https://login.consultant.ru/link/?req=doc&amp;base=RLAW404&amp;n=64734&amp;dst=100006" TargetMode="External"/><Relationship Id="rId26" Type="http://schemas.openxmlformats.org/officeDocument/2006/relationships/hyperlink" Target="https://login.consultant.ru/link/?req=doc&amp;base=RLAW404&amp;n=68818&amp;dst=100014" TargetMode="External"/><Relationship Id="rId39" Type="http://schemas.openxmlformats.org/officeDocument/2006/relationships/hyperlink" Target="https://login.consultant.ru/link/?req=doc&amp;base=LAW&amp;n=183496&amp;dst=100038" TargetMode="External"/><Relationship Id="rId21" Type="http://schemas.openxmlformats.org/officeDocument/2006/relationships/hyperlink" Target="www.gosuslugi.ru" TargetMode="External"/><Relationship Id="rId34" Type="http://schemas.openxmlformats.org/officeDocument/2006/relationships/hyperlink" Target="https://login.consultant.ru/link/?req=doc&amp;base=LAW&amp;n=474028&amp;dst=100020" TargetMode="External"/><Relationship Id="rId42" Type="http://schemas.openxmlformats.org/officeDocument/2006/relationships/hyperlink" Target="https://login.consultant.ru/link/?req=doc&amp;base=RLAW404&amp;n=68818&amp;dst=100025" TargetMode="External"/><Relationship Id="rId47" Type="http://schemas.openxmlformats.org/officeDocument/2006/relationships/hyperlink" Target="https://login.consultant.ru/link/?req=doc&amp;base=LAW&amp;n=474028&amp;dst=100067" TargetMode="External"/><Relationship Id="rId50" Type="http://schemas.openxmlformats.org/officeDocument/2006/relationships/hyperlink" Target="https://login.consultant.ru/link/?req=doc&amp;base=RLAW404&amp;n=64734&amp;dst=100019" TargetMode="External"/><Relationship Id="rId55" Type="http://schemas.openxmlformats.org/officeDocument/2006/relationships/hyperlink" Target="https://login.consultant.ru/link/?req=doc&amp;base=RLAW404&amp;n=68818&amp;dst=100038" TargetMode="External"/><Relationship Id="rId7" Type="http://schemas.openxmlformats.org/officeDocument/2006/relationships/hyperlink" Target="https://login.consultant.ru/link/?req=doc&amp;base=RLAW404&amp;n=57689&amp;dst=10002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404&amp;n=48293&amp;dst=100005" TargetMode="External"/><Relationship Id="rId29" Type="http://schemas.openxmlformats.org/officeDocument/2006/relationships/hyperlink" Target="https://login.consultant.ru/link/?req=doc&amp;base=RLAW404&amp;n=64734&amp;dst=100008" TargetMode="External"/><Relationship Id="rId11" Type="http://schemas.openxmlformats.org/officeDocument/2006/relationships/hyperlink" Target="https://login.consultant.ru/link/?req=doc&amp;base=LAW&amp;n=129336" TargetMode="External"/><Relationship Id="rId24" Type="http://schemas.openxmlformats.org/officeDocument/2006/relationships/hyperlink" Target="https://login.consultant.ru/link/?req=doc&amp;base=RLAW404&amp;n=68818&amp;dst=100010" TargetMode="External"/><Relationship Id="rId32" Type="http://schemas.openxmlformats.org/officeDocument/2006/relationships/hyperlink" Target="https://login.consultant.ru/link/?req=doc&amp;base=RLAW404&amp;n=68818&amp;dst=100019" TargetMode="External"/><Relationship Id="rId37" Type="http://schemas.openxmlformats.org/officeDocument/2006/relationships/hyperlink" Target="https://login.consultant.ru/link/?req=doc&amp;base=RLAW404&amp;n=64734&amp;dst=100016" TargetMode="External"/><Relationship Id="rId40" Type="http://schemas.openxmlformats.org/officeDocument/2006/relationships/hyperlink" Target="https://login.consultant.ru/link/?req=doc&amp;base=RLAW404&amp;n=48293&amp;dst=100009" TargetMode="External"/><Relationship Id="rId45" Type="http://schemas.openxmlformats.org/officeDocument/2006/relationships/hyperlink" Target="https://login.consultant.ru/link/?req=doc&amp;base=RLAW404&amp;n=68818&amp;dst=100026" TargetMode="External"/><Relationship Id="rId53" Type="http://schemas.openxmlformats.org/officeDocument/2006/relationships/hyperlink" Target="https://login.consultant.ru/link/?req=doc&amp;base=RLAW404&amp;n=64734&amp;dst=100022" TargetMode="External"/><Relationship Id="rId58" Type="http://schemas.openxmlformats.org/officeDocument/2006/relationships/hyperlink" Target="https://login.consultant.ru/link/?req=doc&amp;base=RLAW404&amp;n=64734&amp;dst=100028" TargetMode="External"/><Relationship Id="rId5" Type="http://schemas.openxmlformats.org/officeDocument/2006/relationships/hyperlink" Target="https://www.consultant.ru" TargetMode="External"/><Relationship Id="rId61" Type="http://schemas.openxmlformats.org/officeDocument/2006/relationships/fontTable" Target="fontTable.xml"/><Relationship Id="rId19" Type="http://schemas.openxmlformats.org/officeDocument/2006/relationships/hyperlink" Target="https://login.consultant.ru/link/?req=doc&amp;base=RLAW404&amp;n=68818&amp;dst=100007" TargetMode="External"/><Relationship Id="rId14" Type="http://schemas.openxmlformats.org/officeDocument/2006/relationships/hyperlink" Target="https://login.consultant.ru/link/?req=doc&amp;base=RLAW404&amp;n=57689&amp;dst=100024" TargetMode="External"/><Relationship Id="rId22" Type="http://schemas.openxmlformats.org/officeDocument/2006/relationships/hyperlink" Target="www.gosuslugi31.ru" TargetMode="External"/><Relationship Id="rId27" Type="http://schemas.openxmlformats.org/officeDocument/2006/relationships/hyperlink" Target="https://login.consultant.ru/link/?req=doc&amp;base=RLAW404&amp;n=48293&amp;dst=100006" TargetMode="External"/><Relationship Id="rId30" Type="http://schemas.openxmlformats.org/officeDocument/2006/relationships/hyperlink" Target="https://login.consultant.ru/link/?req=doc&amp;base=RLAW404&amp;n=68818&amp;dst=100015" TargetMode="External"/><Relationship Id="rId35" Type="http://schemas.openxmlformats.org/officeDocument/2006/relationships/hyperlink" Target="https://login.consultant.ru/link/?req=doc&amp;base=LAW&amp;n=474028" TargetMode="External"/><Relationship Id="rId43" Type="http://schemas.openxmlformats.org/officeDocument/2006/relationships/hyperlink" Target="https://login.consultant.ru/link/?req=doc&amp;base=RLAW404&amp;n=68818&amp;dst=100025" TargetMode="External"/><Relationship Id="rId48" Type="http://schemas.openxmlformats.org/officeDocument/2006/relationships/hyperlink" Target="https://login.consultant.ru/link/?req=doc&amp;base=RLAW404&amp;n=64734&amp;dst=100018" TargetMode="External"/><Relationship Id="rId56" Type="http://schemas.openxmlformats.org/officeDocument/2006/relationships/hyperlink" Target="https://login.consultant.ru/link/?req=doc&amp;base=RLAW404&amp;n=66738" TargetMode="External"/><Relationship Id="rId8" Type="http://schemas.openxmlformats.org/officeDocument/2006/relationships/hyperlink" Target="https://login.consultant.ru/link/?req=doc&amp;base=RLAW404&amp;n=64734&amp;dst=100005" TargetMode="External"/><Relationship Id="rId51" Type="http://schemas.openxmlformats.org/officeDocument/2006/relationships/hyperlink" Target="https://login.consultant.ru/link/?req=doc&amp;base=RLAW404&amp;n=64734&amp;dst=100021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404&amp;n=85209" TargetMode="External"/><Relationship Id="rId17" Type="http://schemas.openxmlformats.org/officeDocument/2006/relationships/hyperlink" Target="https://login.consultant.ru/link/?req=doc&amp;base=RLAW404&amp;n=57689&amp;dst=100025" TargetMode="External"/><Relationship Id="rId25" Type="http://schemas.openxmlformats.org/officeDocument/2006/relationships/hyperlink" Target="https://login.consultant.ru/link/?req=doc&amp;base=RLAW404&amp;n=68818&amp;dst=100012" TargetMode="External"/><Relationship Id="rId33" Type="http://schemas.openxmlformats.org/officeDocument/2006/relationships/hyperlink" Target="https://login.consultant.ru/link/?req=doc&amp;base=RLAW404&amp;n=64734&amp;dst=100011" TargetMode="External"/><Relationship Id="rId38" Type="http://schemas.openxmlformats.org/officeDocument/2006/relationships/hyperlink" Target="https://login.consultant.ru/link/?req=doc&amp;base=LAW&amp;n=183496&amp;dst=100012" TargetMode="External"/><Relationship Id="rId46" Type="http://schemas.openxmlformats.org/officeDocument/2006/relationships/hyperlink" Target="https://login.consultant.ru/link/?req=doc&amp;base=LAW&amp;n=474028&amp;dst=100020" TargetMode="External"/><Relationship Id="rId59" Type="http://schemas.openxmlformats.org/officeDocument/2006/relationships/hyperlink" Target="https://login.consultant.ru/link/?req=doc&amp;base=LAW&amp;n=511232&amp;dst=100019" TargetMode="External"/><Relationship Id="rId20" Type="http://schemas.openxmlformats.org/officeDocument/2006/relationships/hyperlink" Target="https://login.consultant.ru/link/?req=doc&amp;base=LAW&amp;n=511232&amp;dst=100019" TargetMode="External"/><Relationship Id="rId41" Type="http://schemas.openxmlformats.org/officeDocument/2006/relationships/hyperlink" Target="https://login.consultant.ru/link/?req=doc&amp;base=RLAW404&amp;n=68818&amp;dst=100020" TargetMode="External"/><Relationship Id="rId54" Type="http://schemas.openxmlformats.org/officeDocument/2006/relationships/hyperlink" Target="https://login.consultant.ru/link/?req=doc&amp;base=LAW&amp;n=487004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48293&amp;dst=100005" TargetMode="External"/><Relationship Id="rId15" Type="http://schemas.openxmlformats.org/officeDocument/2006/relationships/hyperlink" Target="https://login.consultant.ru/link/?req=doc&amp;base=RLAW404&amp;n=68818&amp;dst=100006" TargetMode="External"/><Relationship Id="rId23" Type="http://schemas.openxmlformats.org/officeDocument/2006/relationships/hyperlink" Target="https://login.consultant.ru/link/?req=doc&amp;base=RLAW404&amp;n=68818&amp;dst=100008" TargetMode="External"/><Relationship Id="rId28" Type="http://schemas.openxmlformats.org/officeDocument/2006/relationships/hyperlink" Target="https://login.consultant.ru/link/?req=doc&amp;base=RLAW404&amp;n=64734&amp;dst=100007" TargetMode="External"/><Relationship Id="rId36" Type="http://schemas.openxmlformats.org/officeDocument/2006/relationships/hyperlink" Target="https://login.consultant.ru/link/?req=doc&amp;base=RLAW404&amp;n=64734&amp;dst=100015" TargetMode="External"/><Relationship Id="rId49" Type="http://schemas.openxmlformats.org/officeDocument/2006/relationships/hyperlink" Target="https://login.consultant.ru/link/?req=doc&amp;base=LAW&amp;n=511232&amp;dst=100019" TargetMode="External"/><Relationship Id="rId57" Type="http://schemas.openxmlformats.org/officeDocument/2006/relationships/hyperlink" Target="https://login.consultant.ru/link/?req=doc&amp;base=RLAW404&amp;n=68818&amp;dst=100050" TargetMode="External"/><Relationship Id="rId10" Type="http://schemas.openxmlformats.org/officeDocument/2006/relationships/hyperlink" Target="https://login.consultant.ru/link/?req=doc&amp;base=LAW&amp;n=511331&amp;dst=100094" TargetMode="External"/><Relationship Id="rId31" Type="http://schemas.openxmlformats.org/officeDocument/2006/relationships/hyperlink" Target="https://login.consultant.ru/link/?req=doc&amp;base=RLAW404&amp;n=68818&amp;dst=100018" TargetMode="External"/><Relationship Id="rId44" Type="http://schemas.openxmlformats.org/officeDocument/2006/relationships/hyperlink" Target="https://login.consultant.ru/link/?req=doc&amp;base=LAW&amp;n=511331&amp;dst=86" TargetMode="External"/><Relationship Id="rId52" Type="http://schemas.openxmlformats.org/officeDocument/2006/relationships/hyperlink" Target="https://login.consultant.ru/link/?req=doc&amp;base=LAW&amp;n=469787" TargetMode="External"/><Relationship Id="rId60" Type="http://schemas.openxmlformats.org/officeDocument/2006/relationships/hyperlink" Target="https://login.consultant.ru/link/?req=doc&amp;base=RLAW404&amp;n=68818&amp;dst=1000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68818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7600</Words>
  <Characters>43322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Башкатова Елизавета Андреевна</dc:creator>
  <cp:lastModifiedBy>Башкатова Елизавета Андреевна</cp:lastModifiedBy>
  <cp:revision>1</cp:revision>
  <dcterms:created xsi:type="dcterms:W3CDTF">2025-09-05T09:18:00Z</dcterms:created>
  <dcterms:modified xsi:type="dcterms:W3CDTF">2025-09-05T09:18:00Z</dcterms:modified>
</cp:coreProperties>
</file>